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DC7" w:rsidRPr="009F27CF" w:rsidRDefault="001558E5" w:rsidP="00A151BA">
      <w:pPr>
        <w:pStyle w:val="1"/>
        <w:tabs>
          <w:tab w:val="left" w:pos="1134"/>
        </w:tabs>
        <w:spacing w:after="0" w:line="240" w:lineRule="auto"/>
        <w:ind w:left="0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542pt;margin-top:-11.55pt;width:87.05pt;height:28.45pt;z-index:251657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">
            <v:textbox>
              <w:txbxContent>
                <w:p w:rsidR="00EB3492" w:rsidRDefault="008A67D9" w:rsidP="00A60349">
                  <w:pPr>
                    <w:jc w:val="center"/>
                  </w:pPr>
                  <w:r>
                    <w:rPr>
                      <w:rFonts w:hint="cs"/>
                      <w:cs/>
                    </w:rPr>
                    <w:t>แบบฟอร์ม 2</w:t>
                  </w:r>
                  <w:bookmarkStart w:id="0" w:name="_GoBack"/>
                  <w:bookmarkEnd w:id="0"/>
                  <w:r w:rsidR="00CD59DD">
                    <w:rPr>
                      <w:rFonts w:hint="cs"/>
                      <w:cs/>
                    </w:rPr>
                    <w:t>.2</w:t>
                  </w:r>
                </w:p>
              </w:txbxContent>
            </v:textbox>
          </v:shape>
        </w:pict>
      </w:r>
      <w:r w:rsidR="008B5DC7" w:rsidRPr="009F27CF">
        <w:rPr>
          <w:rFonts w:ascii="TH Sarabun New" w:hAnsi="TH Sarabun New" w:cs="TH Sarabun New"/>
          <w:b/>
          <w:bCs/>
          <w:sz w:val="32"/>
          <w:szCs w:val="32"/>
          <w:cs/>
        </w:rPr>
        <w:t>ทะเบียนกฎหมายและข้อกำหนดด้านสิ่งแวดล้อม</w:t>
      </w:r>
    </w:p>
    <w:p w:rsidR="00507BD2" w:rsidRPr="009F27CF" w:rsidRDefault="00507BD2" w:rsidP="00A151BA">
      <w:pPr>
        <w:pStyle w:val="1"/>
        <w:tabs>
          <w:tab w:val="left" w:pos="1134"/>
        </w:tabs>
        <w:spacing w:after="0" w:line="240" w:lineRule="auto"/>
        <w:ind w:left="0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:rsidR="000367DA" w:rsidRDefault="00507BD2" w:rsidP="00507BD2">
      <w:pPr>
        <w:pStyle w:val="1"/>
        <w:tabs>
          <w:tab w:val="left" w:pos="1134"/>
        </w:tabs>
        <w:spacing w:after="0" w:line="240" w:lineRule="auto"/>
        <w:ind w:left="0"/>
        <w:rPr>
          <w:rFonts w:ascii="TH Sarabun New" w:hAnsi="TH Sarabun New" w:cs="TH Sarabun New" w:hint="cs"/>
          <w:b/>
          <w:bCs/>
          <w:sz w:val="32"/>
          <w:szCs w:val="32"/>
        </w:rPr>
      </w:pPr>
      <w:r w:rsidRPr="009F27CF">
        <w:rPr>
          <w:rFonts w:ascii="TH Sarabun New" w:hAnsi="TH Sarabun New" w:cs="TH Sarabun New" w:hint="cs"/>
          <w:b/>
          <w:bCs/>
          <w:sz w:val="32"/>
          <w:szCs w:val="32"/>
          <w:cs/>
        </w:rPr>
        <w:t>ผู้จัดทำ...............</w:t>
      </w:r>
      <w:r w:rsidR="000367DA"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.....................</w:t>
      </w:r>
      <w:r w:rsidR="000367DA">
        <w:rPr>
          <w:rFonts w:ascii="TH Sarabun New" w:hAnsi="TH Sarabun New" w:cs="TH Sarabun New" w:hint="cs"/>
          <w:b/>
          <w:bCs/>
          <w:sz w:val="32"/>
          <w:szCs w:val="32"/>
          <w:cs/>
        </w:rPr>
        <w:tab/>
      </w:r>
      <w:r w:rsidR="000367DA">
        <w:rPr>
          <w:rFonts w:ascii="TH Sarabun New" w:hAnsi="TH Sarabun New" w:cs="TH Sarabun New" w:hint="cs"/>
          <w:b/>
          <w:bCs/>
          <w:sz w:val="32"/>
          <w:szCs w:val="32"/>
          <w:cs/>
        </w:rPr>
        <w:tab/>
      </w:r>
      <w:r w:rsidR="000367DA">
        <w:rPr>
          <w:rFonts w:ascii="TH Sarabun New" w:hAnsi="TH Sarabun New" w:cs="TH Sarabun New" w:hint="cs"/>
          <w:b/>
          <w:bCs/>
          <w:sz w:val="32"/>
          <w:szCs w:val="32"/>
          <w:cs/>
        </w:rPr>
        <w:tab/>
      </w:r>
      <w:r w:rsidR="000367DA">
        <w:rPr>
          <w:rFonts w:ascii="TH Sarabun New" w:hAnsi="TH Sarabun New" w:cs="TH Sarabun New" w:hint="cs"/>
          <w:b/>
          <w:bCs/>
          <w:sz w:val="32"/>
          <w:szCs w:val="32"/>
          <w:cs/>
        </w:rPr>
        <w:tab/>
      </w:r>
      <w:r w:rsidR="000367DA">
        <w:rPr>
          <w:rFonts w:ascii="TH Sarabun New" w:hAnsi="TH Sarabun New" w:cs="TH Sarabun New" w:hint="cs"/>
          <w:b/>
          <w:bCs/>
          <w:sz w:val="32"/>
          <w:szCs w:val="32"/>
          <w:cs/>
        </w:rPr>
        <w:tab/>
      </w:r>
      <w:r w:rsidR="000367DA">
        <w:rPr>
          <w:rFonts w:ascii="TH Sarabun New" w:hAnsi="TH Sarabun New" w:cs="TH Sarabun New" w:hint="cs"/>
          <w:b/>
          <w:bCs/>
          <w:sz w:val="32"/>
          <w:szCs w:val="32"/>
          <w:cs/>
        </w:rPr>
        <w:tab/>
      </w:r>
      <w:r w:rsidR="000367DA">
        <w:rPr>
          <w:rFonts w:ascii="TH Sarabun New" w:hAnsi="TH Sarabun New" w:cs="TH Sarabun New" w:hint="cs"/>
          <w:b/>
          <w:bCs/>
          <w:sz w:val="32"/>
          <w:szCs w:val="32"/>
          <w:cs/>
        </w:rPr>
        <w:tab/>
      </w:r>
      <w:r w:rsidR="000367DA">
        <w:rPr>
          <w:rFonts w:ascii="TH Sarabun New" w:hAnsi="TH Sarabun New" w:cs="TH Sarabun New" w:hint="cs"/>
          <w:b/>
          <w:bCs/>
          <w:sz w:val="32"/>
          <w:szCs w:val="32"/>
          <w:cs/>
        </w:rPr>
        <w:tab/>
      </w:r>
      <w:r w:rsidR="000367DA">
        <w:rPr>
          <w:rFonts w:ascii="TH Sarabun New" w:hAnsi="TH Sarabun New" w:cs="TH Sarabun New" w:hint="cs"/>
          <w:b/>
          <w:bCs/>
          <w:sz w:val="32"/>
          <w:szCs w:val="32"/>
          <w:cs/>
        </w:rPr>
        <w:tab/>
      </w:r>
      <w:r w:rsidRPr="009F27CF">
        <w:rPr>
          <w:rFonts w:ascii="TH Sarabun New" w:hAnsi="TH Sarabun New" w:cs="TH Sarabun New" w:hint="cs"/>
          <w:b/>
          <w:bCs/>
          <w:sz w:val="32"/>
          <w:szCs w:val="32"/>
          <w:cs/>
        </w:rPr>
        <w:t>ผู้อนุมัติ.........................................</w:t>
      </w:r>
    </w:p>
    <w:p w:rsidR="00A151BA" w:rsidRPr="009F27CF" w:rsidRDefault="00507BD2" w:rsidP="000367DA">
      <w:pPr>
        <w:pStyle w:val="1"/>
        <w:tabs>
          <w:tab w:val="left" w:pos="1134"/>
        </w:tabs>
        <w:spacing w:after="0" w:line="240" w:lineRule="auto"/>
        <w:ind w:left="0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9F27CF">
        <w:rPr>
          <w:rFonts w:ascii="TH Sarabun New" w:hAnsi="TH Sarabun New" w:cs="TH Sarabun New" w:hint="cs"/>
          <w:b/>
          <w:bCs/>
          <w:sz w:val="32"/>
          <w:szCs w:val="32"/>
          <w:cs/>
        </w:rPr>
        <w:t>วันที่.............</w:t>
      </w:r>
      <w:r w:rsidR="000367DA"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.............................</w:t>
      </w:r>
      <w:r w:rsidR="000367DA">
        <w:rPr>
          <w:rFonts w:ascii="TH Sarabun New" w:hAnsi="TH Sarabun New" w:cs="TH Sarabun New" w:hint="cs"/>
          <w:b/>
          <w:bCs/>
          <w:sz w:val="32"/>
          <w:szCs w:val="32"/>
          <w:cs/>
        </w:rPr>
        <w:tab/>
      </w:r>
      <w:r w:rsidR="000367DA">
        <w:rPr>
          <w:rFonts w:ascii="TH Sarabun New" w:hAnsi="TH Sarabun New" w:cs="TH Sarabun New" w:hint="cs"/>
          <w:b/>
          <w:bCs/>
          <w:sz w:val="32"/>
          <w:szCs w:val="32"/>
          <w:cs/>
        </w:rPr>
        <w:tab/>
      </w:r>
      <w:r w:rsidR="000367DA">
        <w:rPr>
          <w:rFonts w:ascii="TH Sarabun New" w:hAnsi="TH Sarabun New" w:cs="TH Sarabun New" w:hint="cs"/>
          <w:b/>
          <w:bCs/>
          <w:sz w:val="32"/>
          <w:szCs w:val="32"/>
          <w:cs/>
        </w:rPr>
        <w:tab/>
      </w:r>
      <w:r w:rsidR="000367DA">
        <w:rPr>
          <w:rFonts w:ascii="TH Sarabun New" w:hAnsi="TH Sarabun New" w:cs="TH Sarabun New" w:hint="cs"/>
          <w:b/>
          <w:bCs/>
          <w:sz w:val="32"/>
          <w:szCs w:val="32"/>
          <w:cs/>
        </w:rPr>
        <w:tab/>
      </w:r>
      <w:r w:rsidR="000367DA">
        <w:rPr>
          <w:rFonts w:ascii="TH Sarabun New" w:hAnsi="TH Sarabun New" w:cs="TH Sarabun New" w:hint="cs"/>
          <w:b/>
          <w:bCs/>
          <w:sz w:val="32"/>
          <w:szCs w:val="32"/>
          <w:cs/>
        </w:rPr>
        <w:tab/>
      </w:r>
      <w:r w:rsidR="000367DA">
        <w:rPr>
          <w:rFonts w:ascii="TH Sarabun New" w:hAnsi="TH Sarabun New" w:cs="TH Sarabun New" w:hint="cs"/>
          <w:b/>
          <w:bCs/>
          <w:sz w:val="32"/>
          <w:szCs w:val="32"/>
          <w:cs/>
        </w:rPr>
        <w:tab/>
      </w:r>
      <w:r w:rsidR="000367DA">
        <w:rPr>
          <w:rFonts w:ascii="TH Sarabun New" w:hAnsi="TH Sarabun New" w:cs="TH Sarabun New" w:hint="cs"/>
          <w:b/>
          <w:bCs/>
          <w:sz w:val="32"/>
          <w:szCs w:val="32"/>
          <w:cs/>
        </w:rPr>
        <w:tab/>
      </w:r>
      <w:r w:rsidR="000367DA">
        <w:rPr>
          <w:rFonts w:ascii="TH Sarabun New" w:hAnsi="TH Sarabun New" w:cs="TH Sarabun New" w:hint="cs"/>
          <w:b/>
          <w:bCs/>
          <w:sz w:val="32"/>
          <w:szCs w:val="32"/>
          <w:cs/>
        </w:rPr>
        <w:tab/>
      </w:r>
      <w:r w:rsidR="000367DA">
        <w:rPr>
          <w:rFonts w:ascii="TH Sarabun New" w:hAnsi="TH Sarabun New" w:cs="TH Sarabun New" w:hint="cs"/>
          <w:b/>
          <w:bCs/>
          <w:sz w:val="32"/>
          <w:szCs w:val="32"/>
          <w:cs/>
        </w:rPr>
        <w:tab/>
      </w:r>
      <w:r w:rsidR="000367DA" w:rsidRPr="009F27CF">
        <w:rPr>
          <w:rFonts w:ascii="TH Sarabun New" w:hAnsi="TH Sarabun New" w:cs="TH Sarabun New" w:hint="cs"/>
          <w:b/>
          <w:bCs/>
          <w:sz w:val="32"/>
          <w:szCs w:val="32"/>
          <w:cs/>
        </w:rPr>
        <w:t>วันที่..........................................</w:t>
      </w:r>
      <w:r w:rsidRPr="009F27CF">
        <w:rPr>
          <w:rFonts w:ascii="TH Sarabun New" w:hAnsi="TH Sarabun New" w:cs="TH Sarabun New" w:hint="cs"/>
          <w:b/>
          <w:bCs/>
          <w:sz w:val="32"/>
          <w:szCs w:val="32"/>
          <w:cs/>
        </w:rPr>
        <w:tab/>
      </w:r>
      <w:r w:rsidRPr="009F27CF">
        <w:rPr>
          <w:rFonts w:ascii="TH Sarabun New" w:hAnsi="TH Sarabun New" w:cs="TH Sarabun New" w:hint="cs"/>
          <w:b/>
          <w:bCs/>
          <w:sz w:val="32"/>
          <w:szCs w:val="32"/>
          <w:cs/>
        </w:rPr>
        <w:tab/>
      </w:r>
    </w:p>
    <w:tbl>
      <w:tblPr>
        <w:tblW w:w="1332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82"/>
        <w:gridCol w:w="2904"/>
        <w:gridCol w:w="5387"/>
        <w:gridCol w:w="850"/>
        <w:gridCol w:w="993"/>
        <w:gridCol w:w="992"/>
        <w:gridCol w:w="1417"/>
      </w:tblGrid>
      <w:tr w:rsidR="008B5DC7" w:rsidRPr="000367DA" w:rsidTr="000367DA">
        <w:trPr>
          <w:tblHeader/>
        </w:trPr>
        <w:tc>
          <w:tcPr>
            <w:tcW w:w="782" w:type="dxa"/>
            <w:vMerge w:val="restart"/>
            <w:vAlign w:val="center"/>
          </w:tcPr>
          <w:p w:rsidR="008B5DC7" w:rsidRPr="000367DA" w:rsidRDefault="008B5DC7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0367DA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ลำดับ</w:t>
            </w:r>
          </w:p>
        </w:tc>
        <w:tc>
          <w:tcPr>
            <w:tcW w:w="2904" w:type="dxa"/>
            <w:vMerge w:val="restart"/>
            <w:vAlign w:val="center"/>
          </w:tcPr>
          <w:p w:rsidR="008B5DC7" w:rsidRPr="000367DA" w:rsidRDefault="008B5DC7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ชื่อกฎหมาย</w:t>
            </w:r>
          </w:p>
        </w:tc>
        <w:tc>
          <w:tcPr>
            <w:tcW w:w="5387" w:type="dxa"/>
            <w:vMerge w:val="restart"/>
            <w:vAlign w:val="center"/>
          </w:tcPr>
          <w:p w:rsidR="008B5DC7" w:rsidRPr="000367DA" w:rsidRDefault="008B5DC7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สาระสำคัญของกฎหมาย</w:t>
            </w:r>
          </w:p>
        </w:tc>
        <w:tc>
          <w:tcPr>
            <w:tcW w:w="2835" w:type="dxa"/>
            <w:gridSpan w:val="3"/>
            <w:vAlign w:val="center"/>
          </w:tcPr>
          <w:p w:rsidR="008B5DC7" w:rsidRPr="000367DA" w:rsidRDefault="008B5DC7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การปฏิบัติตามกฎหมาย</w:t>
            </w:r>
          </w:p>
        </w:tc>
        <w:tc>
          <w:tcPr>
            <w:tcW w:w="1417" w:type="dxa"/>
            <w:vMerge w:val="restart"/>
            <w:vAlign w:val="center"/>
          </w:tcPr>
          <w:p w:rsidR="008B5DC7" w:rsidRPr="000367DA" w:rsidRDefault="008B5DC7" w:rsidP="000811CD">
            <w:pPr>
              <w:pStyle w:val="1"/>
              <w:tabs>
                <w:tab w:val="left" w:pos="1134"/>
              </w:tabs>
              <w:ind w:left="0"/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หลักฐานการปฏิบัติ</w:t>
            </w:r>
          </w:p>
        </w:tc>
      </w:tr>
      <w:tr w:rsidR="008B5DC7" w:rsidRPr="000367DA" w:rsidTr="000367DA">
        <w:trPr>
          <w:tblHeader/>
        </w:trPr>
        <w:tc>
          <w:tcPr>
            <w:tcW w:w="782" w:type="dxa"/>
            <w:vMerge/>
            <w:tcBorders>
              <w:bottom w:val="single" w:sz="4" w:space="0" w:color="auto"/>
            </w:tcBorders>
          </w:tcPr>
          <w:p w:rsidR="008B5DC7" w:rsidRPr="000367DA" w:rsidRDefault="008B5DC7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2904" w:type="dxa"/>
            <w:vMerge/>
            <w:tcBorders>
              <w:bottom w:val="single" w:sz="4" w:space="0" w:color="auto"/>
            </w:tcBorders>
          </w:tcPr>
          <w:p w:rsidR="008B5DC7" w:rsidRPr="000367DA" w:rsidRDefault="008B5DC7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5387" w:type="dxa"/>
            <w:vMerge/>
            <w:tcBorders>
              <w:bottom w:val="single" w:sz="4" w:space="0" w:color="auto"/>
            </w:tcBorders>
          </w:tcPr>
          <w:p w:rsidR="008B5DC7" w:rsidRPr="000367DA" w:rsidRDefault="008B5DC7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8B5DC7" w:rsidRPr="000367DA" w:rsidRDefault="008B5DC7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0367DA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สอด</w:t>
            </w:r>
          </w:p>
          <w:p w:rsidR="008B5DC7" w:rsidRPr="000367DA" w:rsidRDefault="008B5DC7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0367DA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คล้อง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8B5DC7" w:rsidRPr="000367DA" w:rsidRDefault="008B5DC7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ไม่สอด</w:t>
            </w:r>
          </w:p>
          <w:p w:rsidR="008B5DC7" w:rsidRPr="000367DA" w:rsidRDefault="008B5DC7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คล้อง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8B5DC7" w:rsidRPr="000367DA" w:rsidRDefault="008B5DC7" w:rsidP="000811CD">
            <w:pPr>
              <w:pStyle w:val="1"/>
              <w:tabs>
                <w:tab w:val="left" w:pos="835"/>
                <w:tab w:val="left" w:pos="1134"/>
              </w:tabs>
              <w:spacing w:after="0" w:line="240" w:lineRule="auto"/>
              <w:ind w:left="-17"/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เพื่อทราบ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8B5DC7" w:rsidRPr="000367DA" w:rsidRDefault="008B5DC7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8A649F" w:rsidRPr="000367DA" w:rsidTr="000367DA">
        <w:tc>
          <w:tcPr>
            <w:tcW w:w="782" w:type="dxa"/>
            <w:shd w:val="clear" w:color="auto" w:fill="D9D9D9"/>
          </w:tcPr>
          <w:p w:rsidR="008A649F" w:rsidRPr="000367DA" w:rsidRDefault="008A649F" w:rsidP="0095387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904" w:type="dxa"/>
            <w:shd w:val="clear" w:color="auto" w:fill="D9D9D9"/>
          </w:tcPr>
          <w:p w:rsidR="008A649F" w:rsidRPr="000367DA" w:rsidRDefault="008A649F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 w:rsidRPr="000367DA"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น้ำเสีย</w:t>
            </w:r>
            <w:r w:rsidR="00EB3492" w:rsidRPr="000367DA"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 xml:space="preserve"> </w:t>
            </w:r>
          </w:p>
        </w:tc>
        <w:tc>
          <w:tcPr>
            <w:tcW w:w="5387" w:type="dxa"/>
            <w:shd w:val="clear" w:color="auto" w:fill="D9D9D9"/>
          </w:tcPr>
          <w:p w:rsidR="008A649F" w:rsidRPr="000367DA" w:rsidRDefault="008A649F" w:rsidP="0095387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  <w:tc>
          <w:tcPr>
            <w:tcW w:w="850" w:type="dxa"/>
            <w:shd w:val="clear" w:color="auto" w:fill="D9D9D9"/>
            <w:vAlign w:val="center"/>
          </w:tcPr>
          <w:p w:rsidR="008A649F" w:rsidRPr="000367DA" w:rsidRDefault="008A649F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993" w:type="dxa"/>
            <w:shd w:val="clear" w:color="auto" w:fill="D9D9D9"/>
          </w:tcPr>
          <w:p w:rsidR="008A649F" w:rsidRPr="000367DA" w:rsidRDefault="008A649F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992" w:type="dxa"/>
            <w:shd w:val="clear" w:color="auto" w:fill="D9D9D9"/>
          </w:tcPr>
          <w:p w:rsidR="008A649F" w:rsidRPr="000367DA" w:rsidRDefault="008A649F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417" w:type="dxa"/>
            <w:shd w:val="clear" w:color="auto" w:fill="D9D9D9"/>
          </w:tcPr>
          <w:p w:rsidR="008A649F" w:rsidRPr="000367DA" w:rsidRDefault="008A649F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8B5DC7" w:rsidRPr="000367DA" w:rsidTr="000367DA">
        <w:tc>
          <w:tcPr>
            <w:tcW w:w="782" w:type="dxa"/>
            <w:tcBorders>
              <w:bottom w:val="single" w:sz="4" w:space="0" w:color="auto"/>
            </w:tcBorders>
          </w:tcPr>
          <w:p w:rsidR="008B5DC7" w:rsidRPr="000367DA" w:rsidRDefault="008B5DC7" w:rsidP="0095387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367DA">
              <w:rPr>
                <w:rFonts w:ascii="TH SarabunPSK" w:hAnsi="TH SarabunPSK" w:cs="TH SarabunPSK"/>
                <w:sz w:val="30"/>
                <w:szCs w:val="30"/>
              </w:rPr>
              <w:t>1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:rsidR="008B5DC7" w:rsidRPr="000367DA" w:rsidRDefault="008B5DC7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0367DA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ประกาศกระทรวงทรัพยากรธรรมชาติและสิ่งแวด</w:t>
            </w:r>
            <w:r w:rsidR="00EB3492" w:rsidRPr="000367DA"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 xml:space="preserve">   </w:t>
            </w:r>
            <w:r w:rsidRPr="000367DA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ลอม</w:t>
            </w:r>
            <w:r w:rsidR="00EB3492" w:rsidRPr="000367DA"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 xml:space="preserve"> </w:t>
            </w:r>
            <w:r w:rsidR="00EB3492" w:rsidRPr="000367DA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เรื่อง ก</w:t>
            </w:r>
            <w:r w:rsidR="00EB3492" w:rsidRPr="000367DA"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ำหนด</w:t>
            </w:r>
            <w:r w:rsidRPr="000367DA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มาตรฐานควบคุมการระบายน้ำทิ้ง จากอาคารบางประเภทและบางขนาด</w:t>
            </w:r>
            <w:r w:rsidRPr="000367DA">
              <w:rPr>
                <w:rFonts w:ascii="TH SarabunPSK" w:hAnsi="TH SarabunPSK" w:cs="TH SarabunPSK"/>
                <w:sz w:val="30"/>
                <w:szCs w:val="30"/>
              </w:rPr>
              <w:t xml:space="preserve"> 2548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8B5DC7" w:rsidRPr="000367DA" w:rsidRDefault="008B5DC7" w:rsidP="0095387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0367DA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ขอ </w:t>
            </w:r>
            <w:r w:rsidR="00B015EE" w:rsidRPr="000367DA">
              <w:rPr>
                <w:rFonts w:ascii="TH SarabunPSK" w:hAnsi="TH SarabunPSK" w:cs="TH SarabunPSK"/>
                <w:color w:val="000000"/>
                <w:sz w:val="30"/>
                <w:szCs w:val="30"/>
              </w:rPr>
              <w:t>6</w:t>
            </w:r>
            <w:r w:rsidRPr="000367DA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 อาคารประเภท ค. หมายความถึง อาคารดังตอไปนี้</w:t>
            </w:r>
          </w:p>
          <w:p w:rsidR="008B5DC7" w:rsidRPr="000367DA" w:rsidRDefault="008B5DC7" w:rsidP="00953872">
            <w:pPr>
              <w:pStyle w:val="1"/>
              <w:spacing w:after="0"/>
              <w:ind w:left="0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0367DA">
              <w:rPr>
                <w:rFonts w:ascii="TH SarabunPSK" w:hAnsi="TH SarabunPSK" w:cs="TH SarabunPSK"/>
                <w:sz w:val="30"/>
                <w:szCs w:val="30"/>
              </w:rPr>
              <w:t>(</w:t>
            </w:r>
            <w:r w:rsidR="00B015EE" w:rsidRPr="000367DA">
              <w:rPr>
                <w:rFonts w:ascii="TH SarabunPSK" w:hAnsi="TH SarabunPSK" w:cs="TH SarabunPSK"/>
                <w:sz w:val="30"/>
                <w:szCs w:val="30"/>
              </w:rPr>
              <w:t>5</w:t>
            </w:r>
            <w:r w:rsidR="00EB3492" w:rsidRPr="000367DA">
              <w:rPr>
                <w:rFonts w:ascii="TH SarabunPSK" w:hAnsi="TH SarabunPSK" w:cs="TH SarabunPSK"/>
                <w:sz w:val="30"/>
                <w:szCs w:val="30"/>
                <w:cs/>
              </w:rPr>
              <w:t>) อาคารที่ท</w:t>
            </w:r>
            <w:r w:rsidR="00EB3492" w:rsidRPr="000367DA">
              <w:rPr>
                <w:rFonts w:ascii="TH SarabunPSK" w:hAnsi="TH SarabunPSK" w:cs="TH SarabunPSK" w:hint="cs"/>
                <w:sz w:val="30"/>
                <w:szCs w:val="30"/>
                <w:cs/>
              </w:rPr>
              <w:t>ำ</w:t>
            </w:r>
            <w:r w:rsidR="008E742A" w:rsidRPr="000367DA">
              <w:rPr>
                <w:rFonts w:ascii="TH SarabunPSK" w:hAnsi="TH SarabunPSK" w:cs="TH SarabunPSK"/>
                <w:sz w:val="30"/>
                <w:szCs w:val="30"/>
                <w:cs/>
              </w:rPr>
              <w:t>การของทางราชการ รัฐวิสาหกิจ อง</w:t>
            </w:r>
            <w:r w:rsidR="008E742A" w:rsidRPr="000367DA">
              <w:rPr>
                <w:rFonts w:ascii="TH SarabunPSK" w:hAnsi="TH SarabunPSK" w:cs="TH SarabunPSK" w:hint="cs"/>
                <w:sz w:val="30"/>
                <w:szCs w:val="30"/>
                <w:cs/>
              </w:rPr>
              <w:t>ค์</w:t>
            </w:r>
            <w:r w:rsidRPr="000367DA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การระหวางประเทศ หรือของเอกชนที่มีพื้นที่ใชสอยรวมกันทุกชั้นของอาคารหรือกลุมของอาคารตั้งแต </w:t>
            </w:r>
            <w:r w:rsidR="00B015EE" w:rsidRPr="000367DA">
              <w:rPr>
                <w:rFonts w:ascii="TH SarabunPSK" w:hAnsi="TH SarabunPSK" w:cs="TH SarabunPSK"/>
                <w:sz w:val="30"/>
                <w:szCs w:val="30"/>
              </w:rPr>
              <w:t>5</w:t>
            </w:r>
            <w:r w:rsidRPr="000367DA">
              <w:rPr>
                <w:rFonts w:ascii="TH SarabunPSK" w:hAnsi="TH SarabunPSK" w:cs="TH SarabunPSK"/>
                <w:sz w:val="30"/>
                <w:szCs w:val="30"/>
              </w:rPr>
              <w:t>,</w:t>
            </w:r>
            <w:r w:rsidR="00B015EE" w:rsidRPr="000367DA">
              <w:rPr>
                <w:rFonts w:ascii="TH SarabunPSK" w:hAnsi="TH SarabunPSK" w:cs="TH SarabunPSK" w:hint="cs"/>
                <w:sz w:val="30"/>
                <w:szCs w:val="30"/>
                <w:cs/>
              </w:rPr>
              <w:t>000</w:t>
            </w:r>
            <w:r w:rsidRPr="000367DA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ตารางเมตร แตไมถึง </w:t>
            </w:r>
            <w:r w:rsidR="00B015EE" w:rsidRPr="000367DA">
              <w:rPr>
                <w:rFonts w:ascii="TH SarabunPSK" w:hAnsi="TH SarabunPSK" w:cs="TH SarabunPSK" w:hint="cs"/>
                <w:sz w:val="30"/>
                <w:szCs w:val="30"/>
                <w:cs/>
              </w:rPr>
              <w:t>10</w:t>
            </w:r>
            <w:r w:rsidRPr="000367DA">
              <w:rPr>
                <w:rFonts w:ascii="TH SarabunPSK" w:hAnsi="TH SarabunPSK" w:cs="TH SarabunPSK"/>
                <w:sz w:val="30"/>
                <w:szCs w:val="30"/>
              </w:rPr>
              <w:t>,</w:t>
            </w:r>
            <w:r w:rsidR="00B015EE" w:rsidRPr="000367DA">
              <w:rPr>
                <w:rFonts w:ascii="TH SarabunPSK" w:hAnsi="TH SarabunPSK" w:cs="TH SarabunPSK" w:hint="cs"/>
                <w:sz w:val="30"/>
                <w:szCs w:val="30"/>
                <w:cs/>
              </w:rPr>
              <w:t>000</w:t>
            </w:r>
            <w:r w:rsidRPr="000367DA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ตารางเมตร</w:t>
            </w:r>
          </w:p>
          <w:p w:rsidR="00EB3492" w:rsidRPr="000367DA" w:rsidRDefault="008B5DC7" w:rsidP="00953872">
            <w:pPr>
              <w:pStyle w:val="1"/>
              <w:tabs>
                <w:tab w:val="left" w:pos="1134"/>
              </w:tabs>
              <w:spacing w:after="0"/>
              <w:ind w:left="0"/>
              <w:rPr>
                <w:rFonts w:ascii="TH SarabunPSK" w:hAnsi="TH SarabunPSK" w:cs="TH SarabunPSK"/>
                <w:sz w:val="30"/>
                <w:szCs w:val="30"/>
              </w:rPr>
            </w:pPr>
            <w:r w:rsidRPr="000367DA">
              <w:rPr>
                <w:rFonts w:ascii="TH SarabunPSK" w:hAnsi="TH SarabunPSK" w:cs="TH SarabunPSK"/>
                <w:sz w:val="30"/>
                <w:szCs w:val="30"/>
              </w:rPr>
              <w:t>(</w:t>
            </w:r>
            <w:r w:rsidR="00B015EE" w:rsidRPr="000367DA">
              <w:rPr>
                <w:rFonts w:ascii="TH SarabunPSK" w:hAnsi="TH SarabunPSK" w:cs="TH SarabunPSK" w:hint="cs"/>
                <w:sz w:val="30"/>
                <w:szCs w:val="30"/>
                <w:cs/>
              </w:rPr>
              <w:t>1</w:t>
            </w:r>
            <w:r w:rsidR="00B015EE" w:rsidRPr="000367DA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) </w:t>
            </w:r>
            <w:r w:rsidR="00EB3492" w:rsidRPr="000367DA">
              <w:rPr>
                <w:rFonts w:ascii="TH SarabunPSK" w:hAnsi="TH SarabunPSK" w:cs="TH SarabunPSK"/>
                <w:sz w:val="30"/>
                <w:szCs w:val="30"/>
              </w:rPr>
              <w:t xml:space="preserve">pH </w:t>
            </w:r>
            <w:r w:rsidR="00EB3492" w:rsidRPr="000367DA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อยู่ระหว่าง </w:t>
            </w:r>
            <w:r w:rsidR="00EB3492" w:rsidRPr="000367DA">
              <w:rPr>
                <w:rFonts w:ascii="TH SarabunPSK" w:hAnsi="TH SarabunPSK" w:cs="TH SarabunPSK"/>
                <w:sz w:val="30"/>
                <w:szCs w:val="30"/>
              </w:rPr>
              <w:t>5-9</w:t>
            </w:r>
          </w:p>
          <w:p w:rsidR="00953872" w:rsidRPr="000367DA" w:rsidRDefault="00B015EE" w:rsidP="00953872">
            <w:pPr>
              <w:pStyle w:val="1"/>
              <w:tabs>
                <w:tab w:val="left" w:pos="1134"/>
              </w:tabs>
              <w:spacing w:after="0"/>
              <w:ind w:left="0"/>
              <w:rPr>
                <w:rFonts w:ascii="TH SarabunPSK" w:hAnsi="TH SarabunPSK" w:cs="TH SarabunPSK"/>
                <w:sz w:val="30"/>
                <w:szCs w:val="30"/>
              </w:rPr>
            </w:pPr>
            <w:r w:rsidRPr="000367DA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บีโอดี ตองมีคาไมเกิน </w:t>
            </w:r>
            <w:r w:rsidRPr="000367DA">
              <w:rPr>
                <w:rFonts w:ascii="TH SarabunPSK" w:hAnsi="TH SarabunPSK" w:cs="TH SarabunPSK" w:hint="cs"/>
                <w:sz w:val="30"/>
                <w:szCs w:val="30"/>
                <w:cs/>
              </w:rPr>
              <w:t>40</w:t>
            </w:r>
            <w:r w:rsidR="008B5DC7" w:rsidRPr="000367DA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มิลลิกรัมตอลิตร</w:t>
            </w:r>
            <w:r w:rsidR="008B5DC7" w:rsidRPr="000367DA">
              <w:rPr>
                <w:rFonts w:ascii="TH SarabunPSK" w:hAnsi="TH SarabunPSK" w:cs="TH SarabunPSK"/>
                <w:sz w:val="30"/>
                <w:szCs w:val="30"/>
              </w:rPr>
              <w:t xml:space="preserve">                                    </w:t>
            </w:r>
          </w:p>
          <w:p w:rsidR="00EB3492" w:rsidRPr="000367DA" w:rsidRDefault="008B5DC7" w:rsidP="00953872">
            <w:pPr>
              <w:pStyle w:val="1"/>
              <w:tabs>
                <w:tab w:val="left" w:pos="1134"/>
              </w:tabs>
              <w:spacing w:after="0"/>
              <w:ind w:left="0"/>
              <w:rPr>
                <w:rFonts w:ascii="TH SarabunPSK" w:hAnsi="TH SarabunPSK" w:cs="TH SarabunPSK"/>
                <w:sz w:val="30"/>
                <w:szCs w:val="30"/>
              </w:rPr>
            </w:pPr>
            <w:r w:rsidRPr="000367DA">
              <w:rPr>
                <w:rFonts w:ascii="TH SarabunPSK" w:hAnsi="TH SarabunPSK" w:cs="TH SarabunPSK"/>
                <w:sz w:val="30"/>
                <w:szCs w:val="30"/>
              </w:rPr>
              <w:t>(</w:t>
            </w:r>
            <w:r w:rsidR="00B015EE" w:rsidRPr="000367DA">
              <w:rPr>
                <w:rFonts w:ascii="TH SarabunPSK" w:hAnsi="TH SarabunPSK" w:cs="TH SarabunPSK" w:hint="cs"/>
                <w:sz w:val="30"/>
                <w:szCs w:val="30"/>
                <w:cs/>
              </w:rPr>
              <w:t>2</w:t>
            </w:r>
            <w:r w:rsidR="00B015EE" w:rsidRPr="000367DA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) สารแขวนลอย ตองมีคาไมเกิน </w:t>
            </w:r>
            <w:r w:rsidR="00B015EE" w:rsidRPr="000367DA">
              <w:rPr>
                <w:rFonts w:ascii="TH SarabunPSK" w:hAnsi="TH SarabunPSK" w:cs="TH SarabunPSK" w:hint="cs"/>
                <w:sz w:val="30"/>
                <w:szCs w:val="30"/>
                <w:cs/>
              </w:rPr>
              <w:t>50</w:t>
            </w:r>
            <w:r w:rsidRPr="000367DA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มิลลิกรัมตอลิตร</w:t>
            </w:r>
            <w:r w:rsidRPr="000367DA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</w:p>
          <w:p w:rsidR="00953872" w:rsidRPr="000367DA" w:rsidRDefault="00EB3492" w:rsidP="00953872">
            <w:pPr>
              <w:pStyle w:val="1"/>
              <w:tabs>
                <w:tab w:val="left" w:pos="1134"/>
              </w:tabs>
              <w:spacing w:after="0"/>
              <w:ind w:left="0"/>
              <w:rPr>
                <w:rFonts w:ascii="TH SarabunPSK" w:hAnsi="TH SarabunPSK" w:cs="TH SarabunPSK"/>
                <w:sz w:val="30"/>
                <w:szCs w:val="30"/>
              </w:rPr>
            </w:pPr>
            <w:r w:rsidRPr="000367DA">
              <w:rPr>
                <w:rFonts w:ascii="TH SarabunPSK" w:hAnsi="TH SarabunPSK" w:cs="TH SarabunPSK"/>
                <w:sz w:val="30"/>
                <w:szCs w:val="30"/>
              </w:rPr>
              <w:t xml:space="preserve">(3) </w:t>
            </w:r>
            <w:r w:rsidRPr="000367DA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ซัลไฟด์ ต้องมีค่าไม่เกิน </w:t>
            </w:r>
            <w:r w:rsidRPr="000367DA">
              <w:rPr>
                <w:rFonts w:ascii="TH SarabunPSK" w:hAnsi="TH SarabunPSK" w:cs="TH SarabunPSK"/>
                <w:sz w:val="30"/>
                <w:szCs w:val="30"/>
              </w:rPr>
              <w:t>3.0</w:t>
            </w:r>
            <w:r w:rsidRPr="000367DA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มิลลิกรัมต่อลิตร</w:t>
            </w:r>
            <w:r w:rsidR="008B5DC7" w:rsidRPr="000367DA">
              <w:rPr>
                <w:rFonts w:ascii="TH SarabunPSK" w:hAnsi="TH SarabunPSK" w:cs="TH SarabunPSK"/>
                <w:sz w:val="30"/>
                <w:szCs w:val="30"/>
              </w:rPr>
              <w:t xml:space="preserve">                    </w:t>
            </w:r>
          </w:p>
          <w:p w:rsidR="008B5DC7" w:rsidRPr="000367DA" w:rsidRDefault="008B5DC7" w:rsidP="00953872">
            <w:pPr>
              <w:pStyle w:val="1"/>
              <w:tabs>
                <w:tab w:val="left" w:pos="1134"/>
              </w:tabs>
              <w:spacing w:after="0"/>
              <w:ind w:left="0"/>
              <w:rPr>
                <w:rFonts w:ascii="TH SarabunPSK" w:hAnsi="TH SarabunPSK" w:cs="TH SarabunPSK"/>
                <w:sz w:val="30"/>
                <w:szCs w:val="30"/>
              </w:rPr>
            </w:pPr>
            <w:r w:rsidRPr="000367DA">
              <w:rPr>
                <w:rFonts w:ascii="TH SarabunPSK" w:hAnsi="TH SarabunPSK" w:cs="TH SarabunPSK"/>
                <w:sz w:val="30"/>
                <w:szCs w:val="30"/>
              </w:rPr>
              <w:lastRenderedPageBreak/>
              <w:t>(</w:t>
            </w:r>
            <w:r w:rsidR="00B015EE" w:rsidRPr="000367DA">
              <w:rPr>
                <w:rFonts w:ascii="TH SarabunPSK" w:hAnsi="TH SarabunPSK" w:cs="TH SarabunPSK" w:hint="cs"/>
                <w:sz w:val="30"/>
                <w:szCs w:val="30"/>
                <w:cs/>
              </w:rPr>
              <w:t>4</w:t>
            </w:r>
            <w:r w:rsidRPr="000367DA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  <w:r w:rsidR="00B015EE" w:rsidRPr="000367DA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คาทีเคเอ็น ตองมีคาไมเกิน </w:t>
            </w:r>
            <w:r w:rsidR="00B015EE" w:rsidRPr="000367DA">
              <w:rPr>
                <w:rFonts w:ascii="TH SarabunPSK" w:hAnsi="TH SarabunPSK" w:cs="TH SarabunPSK" w:hint="cs"/>
                <w:sz w:val="30"/>
                <w:szCs w:val="30"/>
                <w:cs/>
              </w:rPr>
              <w:t>40</w:t>
            </w:r>
            <w:r w:rsidRPr="000367DA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มิลลิกรัมตอลิตร</w:t>
            </w:r>
          </w:p>
          <w:p w:rsidR="00EB3492" w:rsidRPr="000367DA" w:rsidRDefault="00EB3492" w:rsidP="00EB3492">
            <w:pPr>
              <w:autoSpaceDE w:val="0"/>
              <w:autoSpaceDN w:val="0"/>
              <w:adjustRightInd w:val="0"/>
              <w:rPr>
                <w:rFonts w:ascii="TH Sarabun New" w:eastAsia="Calibri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eastAsia="Calibri" w:hAnsi="TH Sarabun New" w:cs="TH Sarabun New"/>
                <w:sz w:val="30"/>
                <w:szCs w:val="30"/>
              </w:rPr>
              <w:t xml:space="preserve">(5) </w:t>
            </w:r>
            <w:r w:rsidRPr="000367DA">
              <w:rPr>
                <w:rFonts w:ascii="TH Sarabun New" w:eastAsia="Calibri" w:hAnsi="TH Sarabun New" w:cs="TH Sarabun New"/>
                <w:sz w:val="30"/>
                <w:szCs w:val="30"/>
                <w:cs/>
              </w:rPr>
              <w:t>สารที่ละลายได้ทั้งหมด</w:t>
            </w:r>
            <w:r w:rsidRPr="000367DA">
              <w:rPr>
                <w:rFonts w:ascii="TH Sarabun New" w:eastAsia="Calibri" w:hAnsi="TH Sarabun New" w:cs="TH Sarabun New"/>
                <w:sz w:val="30"/>
                <w:szCs w:val="30"/>
              </w:rPr>
              <w:t xml:space="preserve"> (</w:t>
            </w:r>
            <w:r w:rsidRPr="000367DA">
              <w:rPr>
                <w:rFonts w:ascii="TH Sarabun New" w:eastAsia="AngsanaNew" w:hAnsi="TH Sarabun New" w:cs="TH Sarabun New"/>
                <w:sz w:val="30"/>
                <w:szCs w:val="30"/>
              </w:rPr>
              <w:t xml:space="preserve">Total Dissolved Solids) </w:t>
            </w:r>
            <w:r w:rsidRPr="000367DA">
              <w:rPr>
                <w:rFonts w:ascii="TH Sarabun New" w:eastAsia="Calibri" w:hAnsi="TH Sarabun New" w:cs="TH Sarabun New"/>
                <w:sz w:val="30"/>
                <w:szCs w:val="30"/>
                <w:cs/>
              </w:rPr>
              <w:t>ต้องมีค่าเพิ่มขึ้นจากปริมาณสารละลายในน้ำใช้ตามปกติไม่เกิน ๕๐๐ มิลลิกรัมต่อลิตร</w:t>
            </w:r>
          </w:p>
          <w:p w:rsidR="00EB3492" w:rsidRPr="000367DA" w:rsidRDefault="00EB3492" w:rsidP="00EB3492">
            <w:pPr>
              <w:autoSpaceDE w:val="0"/>
              <w:autoSpaceDN w:val="0"/>
              <w:adjustRightInd w:val="0"/>
              <w:rPr>
                <w:rFonts w:ascii="TH Sarabun New" w:eastAsia="Calibri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eastAsia="Calibri" w:hAnsi="TH Sarabun New" w:cs="TH Sarabun New" w:hint="cs"/>
                <w:sz w:val="30"/>
                <w:szCs w:val="30"/>
                <w:cs/>
              </w:rPr>
              <w:t>(</w:t>
            </w:r>
            <w:r w:rsidRPr="000367DA">
              <w:rPr>
                <w:rFonts w:ascii="TH Sarabun New" w:eastAsia="Calibri" w:hAnsi="TH Sarabun New" w:cs="TH Sarabun New"/>
                <w:sz w:val="30"/>
                <w:szCs w:val="30"/>
              </w:rPr>
              <w:t>6</w:t>
            </w:r>
            <w:r w:rsidRPr="000367DA">
              <w:rPr>
                <w:rFonts w:ascii="TH Sarabun New" w:eastAsia="Calibri" w:hAnsi="TH Sarabun New" w:cs="TH Sarabun New" w:hint="cs"/>
                <w:sz w:val="30"/>
                <w:szCs w:val="30"/>
                <w:cs/>
              </w:rPr>
              <w:t xml:space="preserve">) </w:t>
            </w:r>
            <w:r w:rsidRPr="000367DA">
              <w:rPr>
                <w:rFonts w:ascii="TH Sarabun New" w:eastAsia="Calibri" w:hAnsi="TH Sarabun New" w:cs="TH Sarabun New"/>
                <w:sz w:val="30"/>
                <w:szCs w:val="30"/>
                <w:cs/>
              </w:rPr>
              <w:t>ตะกอนหนัก (</w:t>
            </w:r>
            <w:proofErr w:type="spellStart"/>
            <w:r w:rsidRPr="000367DA">
              <w:rPr>
                <w:rFonts w:ascii="TH Sarabun New" w:eastAsia="Calibri" w:hAnsi="TH Sarabun New" w:cs="TH Sarabun New"/>
                <w:sz w:val="30"/>
                <w:szCs w:val="30"/>
              </w:rPr>
              <w:t>Settleable</w:t>
            </w:r>
            <w:proofErr w:type="spellEnd"/>
            <w:r w:rsidRPr="000367DA">
              <w:rPr>
                <w:rFonts w:ascii="TH Sarabun New" w:eastAsia="Calibri" w:hAnsi="TH Sarabun New" w:cs="TH Sarabun New"/>
                <w:sz w:val="30"/>
                <w:szCs w:val="30"/>
              </w:rPr>
              <w:t xml:space="preserve"> Solids) </w:t>
            </w:r>
            <w:r w:rsidRPr="000367DA">
              <w:rPr>
                <w:rFonts w:ascii="TH Sarabun New" w:eastAsia="Calibri" w:hAnsi="TH Sarabun New" w:cs="TH Sarabun New"/>
                <w:sz w:val="30"/>
                <w:szCs w:val="30"/>
                <w:cs/>
              </w:rPr>
              <w:t xml:space="preserve">ต้องมีค่าไม่เกิน </w:t>
            </w:r>
            <w:r w:rsidRPr="000367DA">
              <w:rPr>
                <w:rFonts w:ascii="TH Sarabun New" w:eastAsia="Calibri" w:hAnsi="TH Sarabun New" w:cs="TH Sarabun New"/>
                <w:sz w:val="30"/>
                <w:szCs w:val="30"/>
              </w:rPr>
              <w:t>0.5</w:t>
            </w:r>
            <w:r w:rsidRPr="000367DA">
              <w:rPr>
                <w:rFonts w:ascii="TH Sarabun New" w:eastAsia="Calibri" w:hAnsi="TH Sarabun New" w:cs="TH Sarabun New"/>
                <w:sz w:val="30"/>
                <w:szCs w:val="30"/>
                <w:cs/>
              </w:rPr>
              <w:t xml:space="preserve"> มิลลิลิตรต่อลิตร</w:t>
            </w:r>
          </w:p>
          <w:p w:rsidR="00EB3492" w:rsidRPr="000367DA" w:rsidRDefault="00EB3492" w:rsidP="00EB3492">
            <w:pPr>
              <w:pStyle w:val="1"/>
              <w:tabs>
                <w:tab w:val="left" w:pos="1134"/>
              </w:tabs>
              <w:spacing w:after="0"/>
              <w:ind w:left="0"/>
              <w:rPr>
                <w:rFonts w:ascii="TH SarabunPSK" w:hAnsi="TH SarabunPSK" w:cs="TH SarabunPSK"/>
                <w:sz w:val="30"/>
                <w:szCs w:val="30"/>
              </w:rPr>
            </w:pPr>
            <w:r w:rsidRPr="000367DA">
              <w:rPr>
                <w:rFonts w:ascii="TH SarabunPSK" w:hAnsi="TH SarabunPSK" w:cs="TH SarabunPSK" w:hint="cs"/>
                <w:sz w:val="30"/>
                <w:szCs w:val="30"/>
                <w:cs/>
              </w:rPr>
              <w:t>(</w:t>
            </w:r>
            <w:r w:rsidRPr="000367DA">
              <w:rPr>
                <w:rFonts w:ascii="TH SarabunPSK" w:hAnsi="TH SarabunPSK" w:cs="TH SarabunPSK"/>
                <w:sz w:val="30"/>
                <w:szCs w:val="30"/>
              </w:rPr>
              <w:t>7</w:t>
            </w:r>
            <w:r w:rsidRPr="000367DA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) </w:t>
            </w:r>
            <w:r w:rsidRPr="000367DA">
              <w:rPr>
                <w:rFonts w:ascii="TH SarabunPSK" w:hAnsi="TH SarabunPSK" w:cs="TH SarabunPSK"/>
                <w:sz w:val="30"/>
                <w:szCs w:val="30"/>
                <w:cs/>
              </w:rPr>
              <w:t>น้ำมันและไขมัน (</w:t>
            </w:r>
            <w:r w:rsidRPr="000367DA">
              <w:rPr>
                <w:rFonts w:ascii="TH SarabunPSK" w:hAnsi="TH SarabunPSK" w:cs="TH SarabunPSK"/>
                <w:sz w:val="30"/>
                <w:szCs w:val="30"/>
              </w:rPr>
              <w:t xml:space="preserve">Fat Oil and Grease) </w:t>
            </w:r>
            <w:r w:rsidRPr="000367DA">
              <w:rPr>
                <w:rFonts w:ascii="TH SarabunPSK" w:hAnsi="TH SarabunPSK" w:cs="TH SarabunPSK"/>
                <w:sz w:val="30"/>
                <w:szCs w:val="30"/>
                <w:cs/>
              </w:rPr>
              <w:t>ต้องมีค่าไม่เกิน ๒๐ มิลลิกรัมต่อลิตร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8B5DC7" w:rsidRPr="000367DA" w:rsidRDefault="008B5DC7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B5DC7" w:rsidRPr="000367DA" w:rsidRDefault="008B5DC7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B5DC7" w:rsidRPr="000367DA" w:rsidRDefault="00944247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sym w:font="Wingdings" w:char="F0FC"/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B5DC7" w:rsidRPr="000367DA" w:rsidRDefault="008B5DC7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8A649F" w:rsidRPr="000367DA" w:rsidTr="000367DA">
        <w:trPr>
          <w:trHeight w:val="77"/>
        </w:trPr>
        <w:tc>
          <w:tcPr>
            <w:tcW w:w="782" w:type="dxa"/>
            <w:shd w:val="clear" w:color="auto" w:fill="D9D9D9"/>
            <w:vAlign w:val="center"/>
          </w:tcPr>
          <w:p w:rsidR="008A649F" w:rsidRPr="000367DA" w:rsidRDefault="008A649F" w:rsidP="008A649F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2904" w:type="dxa"/>
            <w:shd w:val="clear" w:color="auto" w:fill="D9D9D9"/>
            <w:vAlign w:val="center"/>
          </w:tcPr>
          <w:p w:rsidR="008A649F" w:rsidRPr="000367DA" w:rsidRDefault="008A649F" w:rsidP="008A649F">
            <w:pPr>
              <w:pStyle w:val="1"/>
              <w:tabs>
                <w:tab w:val="left" w:pos="1134"/>
              </w:tabs>
              <w:ind w:left="0"/>
              <w:jc w:val="center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อาชีวอนามัยและความปลอดภัย</w:t>
            </w:r>
          </w:p>
        </w:tc>
        <w:tc>
          <w:tcPr>
            <w:tcW w:w="5387" w:type="dxa"/>
            <w:shd w:val="clear" w:color="auto" w:fill="D9D9D9"/>
            <w:vAlign w:val="center"/>
          </w:tcPr>
          <w:p w:rsidR="008A649F" w:rsidRPr="000367DA" w:rsidRDefault="008A649F" w:rsidP="008A649F">
            <w:pPr>
              <w:pStyle w:val="1"/>
              <w:tabs>
                <w:tab w:val="left" w:pos="1134"/>
              </w:tabs>
              <w:spacing w:after="0"/>
              <w:ind w:left="0"/>
              <w:jc w:val="center"/>
              <w:rPr>
                <w:rFonts w:ascii="TH Sarabun New" w:hAnsi="TH Sarabun New" w:cs="TH Sarabun New"/>
                <w:sz w:val="30"/>
                <w:szCs w:val="30"/>
                <w:cs/>
              </w:rPr>
            </w:pPr>
          </w:p>
        </w:tc>
        <w:tc>
          <w:tcPr>
            <w:tcW w:w="850" w:type="dxa"/>
            <w:shd w:val="clear" w:color="auto" w:fill="D9D9D9"/>
            <w:vAlign w:val="center"/>
          </w:tcPr>
          <w:p w:rsidR="008A649F" w:rsidRPr="000367DA" w:rsidRDefault="008A649F" w:rsidP="008A649F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993" w:type="dxa"/>
            <w:shd w:val="clear" w:color="auto" w:fill="D9D9D9"/>
            <w:vAlign w:val="center"/>
          </w:tcPr>
          <w:p w:rsidR="008A649F" w:rsidRPr="000367DA" w:rsidRDefault="008A649F" w:rsidP="008A649F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:rsidR="008A649F" w:rsidRPr="000367DA" w:rsidRDefault="008A649F" w:rsidP="008A649F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8A649F" w:rsidRPr="000367DA" w:rsidRDefault="008A649F" w:rsidP="008A649F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704D80" w:rsidRPr="000367DA" w:rsidTr="000367DA">
        <w:tc>
          <w:tcPr>
            <w:tcW w:w="782" w:type="dxa"/>
          </w:tcPr>
          <w:p w:rsidR="00704D80" w:rsidRPr="000367DA" w:rsidRDefault="003A4FF8" w:rsidP="0095387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>2</w:t>
            </w:r>
          </w:p>
        </w:tc>
        <w:tc>
          <w:tcPr>
            <w:tcW w:w="2904" w:type="dxa"/>
          </w:tcPr>
          <w:p w:rsidR="00704D80" w:rsidRPr="000367DA" w:rsidRDefault="00704D80" w:rsidP="000811CD">
            <w:pPr>
              <w:pStyle w:val="1"/>
              <w:tabs>
                <w:tab w:val="left" w:pos="1134"/>
              </w:tabs>
              <w:ind w:left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พรบ. ป้องกันและบรรเทาสาธารณภัย พ.ศ. 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>2550</w:t>
            </w:r>
          </w:p>
        </w:tc>
        <w:tc>
          <w:tcPr>
            <w:tcW w:w="5387" w:type="dxa"/>
          </w:tcPr>
          <w:p w:rsidR="00704D80" w:rsidRPr="000367DA" w:rsidRDefault="00704D80" w:rsidP="00EF610F">
            <w:pPr>
              <w:pStyle w:val="1"/>
              <w:tabs>
                <w:tab w:val="left" w:pos="1134"/>
              </w:tabs>
              <w:spacing w:after="0"/>
              <w:ind w:left="0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หมวด 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2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การป้องกันและบรรเทาสาธารณภัย</w:t>
            </w:r>
          </w:p>
          <w:p w:rsidR="00704D80" w:rsidRPr="000367DA" w:rsidRDefault="00704D80" w:rsidP="00EF610F">
            <w:pPr>
              <w:pStyle w:val="1"/>
              <w:tabs>
                <w:tab w:val="left" w:pos="1134"/>
              </w:tabs>
              <w:spacing w:after="0"/>
              <w:ind w:left="0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หมวด 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3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การป้องกันและบรรเทาสาธารณภัยในเขตกรุงเทพมหานคร</w:t>
            </w:r>
          </w:p>
          <w:p w:rsidR="00704D80" w:rsidRPr="000367DA" w:rsidRDefault="00704D80" w:rsidP="00EF610F">
            <w:pPr>
              <w:pStyle w:val="1"/>
              <w:tabs>
                <w:tab w:val="left" w:pos="1134"/>
              </w:tabs>
              <w:spacing w:after="0"/>
              <w:ind w:left="0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มาตรา 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25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ในกรณีที่เกิดสาธารณภัยและภยันตรายจากสาธารณภัยนั้นใกล้จะถึง ผอ.มีอำนาจสั่งให้</w:t>
            </w:r>
          </w:p>
          <w:p w:rsidR="00704D80" w:rsidRPr="000367DA" w:rsidRDefault="00704D80" w:rsidP="00EF610F">
            <w:pPr>
              <w:pStyle w:val="1"/>
              <w:tabs>
                <w:tab w:val="left" w:pos="1134"/>
              </w:tabs>
              <w:spacing w:after="0"/>
              <w:ind w:left="0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เจ้าพนักงานดัดแปลง ทำลาย หรือเคลื่อนย้ายสิ่งก่อสร้าง วัสดุ หรือ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lastRenderedPageBreak/>
              <w:t>ทรัพย์สินของบุคคลใดที่เป็นอุปสรรคแก่การบำบัดปัดป้องกันภยันตรายได้</w:t>
            </w:r>
          </w:p>
          <w:p w:rsidR="00704D80" w:rsidRPr="000367DA" w:rsidRDefault="00704D80" w:rsidP="00EF610F">
            <w:pPr>
              <w:pStyle w:val="1"/>
              <w:tabs>
                <w:tab w:val="left" w:pos="1134"/>
              </w:tabs>
              <w:spacing w:after="0"/>
              <w:ind w:left="0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มาตรา 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26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เจ้าพนักงานสามารถเข้าไปในอาคารหรือสถานที่ที่อยู่ใกล้เคียงกับพื้นที่ที่เกิดสาธารณภัย</w:t>
            </w:r>
          </w:p>
          <w:p w:rsidR="00704D80" w:rsidRPr="000367DA" w:rsidRDefault="00704D80" w:rsidP="00EF610F">
            <w:pPr>
              <w:pStyle w:val="1"/>
              <w:tabs>
                <w:tab w:val="left" w:pos="1134"/>
              </w:tabs>
              <w:spacing w:after="0"/>
              <w:ind w:left="0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เพื่อทำการป้องกันและบรรเทาสาธารณภัยได้เมื่อได้รับอนุญาตจากเจ้าของหรือผู้ครอบครอง อาคารหรือสถานที่ หากไม่มีเจ้าของหรือผู้ครอบครองกระทำได้หากอยู่ภายใต้การควบคุม  ของ ผอ.</w:t>
            </w:r>
          </w:p>
          <w:p w:rsidR="00704D80" w:rsidRPr="000367DA" w:rsidRDefault="00704D80" w:rsidP="00EF610F">
            <w:pPr>
              <w:pStyle w:val="1"/>
              <w:tabs>
                <w:tab w:val="left" w:pos="1134"/>
              </w:tabs>
              <w:spacing w:after="0"/>
              <w:ind w:left="0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มาตรา 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28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เจ้าพนักงานสามารถสั่งอพยบผู้อยู่อาศัยในพื้นที่อันตรายหรือกีดขวางการปฏิบัติงานได้</w:t>
            </w:r>
          </w:p>
          <w:p w:rsidR="00704D80" w:rsidRPr="000367DA" w:rsidRDefault="00704D80" w:rsidP="00EF610F">
            <w:pPr>
              <w:pStyle w:val="1"/>
              <w:tabs>
                <w:tab w:val="left" w:pos="1134"/>
              </w:tabs>
              <w:spacing w:after="0"/>
              <w:ind w:left="0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มาตรา 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29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เมื่อเกิดหรือใกล้เกิดสาธารณภัยบริเวณใด ผอ. จะประกาศห้ามเข้าไปอยู่อาศัยหรือดำเนิน  กิจการใดๆ โดยกำหนดระยะเวลาการห้ามไว้ด้วย</w:t>
            </w:r>
          </w:p>
          <w:p w:rsidR="00704D80" w:rsidRPr="000367DA" w:rsidRDefault="00704D80" w:rsidP="00EF610F">
            <w:pPr>
              <w:pStyle w:val="1"/>
              <w:tabs>
                <w:tab w:val="left" w:pos="1134"/>
              </w:tabs>
              <w:spacing w:after="0"/>
              <w:ind w:left="0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หมวด 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6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บทกำหนดโทษ</w:t>
            </w:r>
          </w:p>
          <w:p w:rsidR="00704D80" w:rsidRPr="000367DA" w:rsidRDefault="00704D80" w:rsidP="00EF610F">
            <w:pPr>
              <w:pStyle w:val="1"/>
              <w:tabs>
                <w:tab w:val="left" w:pos="1134"/>
              </w:tabs>
              <w:spacing w:after="0"/>
              <w:ind w:left="0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มาตรา 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50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ต้องระวางโทษจำคุกไม่เกิน 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1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ปี หรือปรับไม่เกินสอง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lastRenderedPageBreak/>
              <w:t xml:space="preserve">หมื่นบาท หรือทั้งจำทั้งปรับ หากไม่ปฏิบัติตามมาตรา 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25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และ 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>26</w:t>
            </w:r>
          </w:p>
          <w:p w:rsidR="00507BD2" w:rsidRPr="000367DA" w:rsidRDefault="00704D80" w:rsidP="00EF610F">
            <w:pPr>
              <w:pStyle w:val="1"/>
              <w:tabs>
                <w:tab w:val="left" w:pos="1134"/>
              </w:tabs>
              <w:spacing w:after="0"/>
              <w:ind w:left="0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มาตรา 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52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ต้องระวางโทษไม่เกิน 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1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เดือน หรือปรับไม่เกินสองพันบาท หรือทั้งจำทั้งปรับ หากไม่ปฏิบัติตามมาตรา 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28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และ 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>29</w:t>
            </w:r>
          </w:p>
        </w:tc>
        <w:tc>
          <w:tcPr>
            <w:tcW w:w="850" w:type="dxa"/>
          </w:tcPr>
          <w:p w:rsidR="00704D80" w:rsidRPr="000367DA" w:rsidRDefault="00704D80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993" w:type="dxa"/>
          </w:tcPr>
          <w:p w:rsidR="00704D80" w:rsidRPr="000367DA" w:rsidRDefault="00704D80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992" w:type="dxa"/>
          </w:tcPr>
          <w:p w:rsidR="00704D80" w:rsidRPr="000367DA" w:rsidRDefault="00944247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sym w:font="Wingdings" w:char="F0FC"/>
            </w:r>
          </w:p>
        </w:tc>
        <w:tc>
          <w:tcPr>
            <w:tcW w:w="1417" w:type="dxa"/>
          </w:tcPr>
          <w:p w:rsidR="00704D80" w:rsidRPr="000367DA" w:rsidRDefault="00704D80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3A4FF8" w:rsidRPr="000367DA" w:rsidTr="000367DA">
        <w:tc>
          <w:tcPr>
            <w:tcW w:w="782" w:type="dxa"/>
          </w:tcPr>
          <w:p w:rsidR="003A4FF8" w:rsidRPr="000367DA" w:rsidRDefault="008C3C38" w:rsidP="0095387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lastRenderedPageBreak/>
              <w:t>3</w:t>
            </w:r>
          </w:p>
        </w:tc>
        <w:tc>
          <w:tcPr>
            <w:tcW w:w="2904" w:type="dxa"/>
          </w:tcPr>
          <w:p w:rsidR="003A4FF8" w:rsidRPr="000367DA" w:rsidRDefault="003A4FF8" w:rsidP="000811CD">
            <w:pPr>
              <w:pStyle w:val="1"/>
              <w:tabs>
                <w:tab w:val="left" w:pos="1134"/>
              </w:tabs>
              <w:ind w:left="0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กฎกระทรวงก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ำ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หนดมาตรฐานในการบริหารจัดการและ</w:t>
            </w:r>
            <w:r w:rsidR="00460944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ดำ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เนินการด้านความปลอดภัยอาชีวอนามัย และสภาพแวดล้อมในการท</w:t>
            </w:r>
            <w:r w:rsidR="00460944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ำ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งานเกี่ยวกับการป้องกันและระงับอัคคีภัย พ.ศ. ๒๕๕๕</w:t>
            </w:r>
          </w:p>
        </w:tc>
        <w:tc>
          <w:tcPr>
            <w:tcW w:w="5387" w:type="dxa"/>
          </w:tcPr>
          <w:p w:rsidR="00944247" w:rsidRPr="000367DA" w:rsidRDefault="003A4FF8" w:rsidP="00553A6F">
            <w:pPr>
              <w:pStyle w:val="1"/>
              <w:tabs>
                <w:tab w:val="left" w:pos="1134"/>
              </w:tabs>
              <w:spacing w:after="0"/>
              <w:ind w:left="0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ข้อ </w:t>
            </w:r>
            <w:r w:rsidR="00B015EE" w:rsidRPr="000367DA">
              <w:rPr>
                <w:rFonts w:ascii="TH Sarabun New" w:hAnsi="TH Sarabun New" w:cs="TH Sarabun New"/>
                <w:sz w:val="30"/>
                <w:szCs w:val="30"/>
              </w:rPr>
              <w:t>2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ให้นายจ้างจัดให้มีระบบป้องกันและระงับอัคคีภัยในสถานประกอบกิจการตามกฎกระทรวงนี้ และต้องดูแลระบบป้องกันและระงับอัคคีภัยให้อยู่ในสภาพพร้อมใช้งานได้อย่างมีประสิทธิภาพและปลอดภัย</w:t>
            </w:r>
          </w:p>
          <w:p w:rsidR="003A4FF8" w:rsidRPr="000367DA" w:rsidRDefault="003A4FF8" w:rsidP="00553A6F">
            <w:pPr>
              <w:pStyle w:val="1"/>
              <w:tabs>
                <w:tab w:val="left" w:pos="1134"/>
              </w:tabs>
              <w:spacing w:after="0"/>
              <w:ind w:left="0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ข้อ ๓ ในสถานประกอบกิจการทุกแห่ง ให้นายจ้างจัด</w:t>
            </w:r>
            <w:r w:rsidR="00460944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ทำ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ป้ายข้อปฏิบัติเกี่ยวกับการดับเพลิงและการอพยพหนีไฟ และปิดประกาศให้เห็นได้อย่างชัดเจน</w:t>
            </w:r>
          </w:p>
          <w:p w:rsidR="00211C3C" w:rsidRPr="000367DA" w:rsidRDefault="00211C3C" w:rsidP="00553A6F">
            <w:pPr>
              <w:pStyle w:val="1"/>
              <w:tabs>
                <w:tab w:val="left" w:pos="1134"/>
              </w:tabs>
              <w:spacing w:after="0"/>
              <w:ind w:left="0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ข้อ 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>3</w:t>
            </w:r>
            <w:r w:rsidR="0051077D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ในสถานประกอบกิจการทุกแห่ง ให้นายจ้างจัดทาป้ายข้อปฏิบัติเกี่ยวกับการดับเพลิงและการอพยพหนีไฟ และปิดประกาศให้เห็นได้อย่างชัดเจน</w:t>
            </w:r>
          </w:p>
          <w:p w:rsidR="003A4FF8" w:rsidRPr="000367DA" w:rsidRDefault="003A4FF8" w:rsidP="00553A6F">
            <w:pPr>
              <w:pStyle w:val="1"/>
              <w:tabs>
                <w:tab w:val="left" w:pos="1134"/>
              </w:tabs>
              <w:spacing w:after="0"/>
              <w:ind w:left="0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ข้อ </w:t>
            </w:r>
            <w:r w:rsidR="00B015EE" w:rsidRPr="000367DA">
              <w:rPr>
                <w:rFonts w:ascii="TH Sarabun New" w:hAnsi="TH Sarabun New" w:cs="TH Sarabun New"/>
                <w:sz w:val="30"/>
                <w:szCs w:val="30"/>
              </w:rPr>
              <w:t>4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ในสถานประกอบกิจการที่มีลูกจ้างตั้งแต่สิบคน</w:t>
            </w:r>
            <w:r w:rsidR="00B015EE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ขึ้นไป </w:t>
            </w:r>
            <w:r w:rsidR="00B015EE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lastRenderedPageBreak/>
              <w:t xml:space="preserve">นอกจากต้องปฏิบัติตามข้อ </w:t>
            </w:r>
            <w:r w:rsidR="00B015EE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3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แล้วให้นายจ้างจัดให้มีแผนป้องกันและระงับอัคคีภัย ประกอบด้วยการตรวจตรา การอบรม การรณรงค์ป้องกันอัคคีภัย การดับเพลิง การอพยพหนีไฟ และการบรรเทาทุกข์ให้นายจ้างจัดเก็บแผนป้องกันและระงับอัคคีภัย ณ สถานประกอบกิจการพร้อมที่จะให้พนักงานตรวจความปลอดภัยตรวจสอบได้</w:t>
            </w:r>
          </w:p>
          <w:p w:rsidR="003A4FF8" w:rsidRPr="000367DA" w:rsidRDefault="00B015EE" w:rsidP="00553A6F">
            <w:pPr>
              <w:pStyle w:val="1"/>
              <w:tabs>
                <w:tab w:val="left" w:pos="1134"/>
              </w:tabs>
              <w:spacing w:after="0"/>
              <w:ind w:left="0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หมวด 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2</w:t>
            </w:r>
            <w:r w:rsidR="003A4FF8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ความปลอดภ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ัยเกี่ยวกับอาคารและทางหนีไฟข้อ 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8</w:t>
            </w:r>
            <w:r w:rsidR="003A4FF8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ให้นายจ้างจัดให้มีเส้นทางหนีไฟทุกชั้นของอาคารอย่างน้อยชั้นละสองเส้นทางซึ่งสามารถอพยพลูกจ้างที่</w:t>
            </w:r>
            <w:r w:rsidR="00460944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ทำ</w:t>
            </w:r>
            <w:r w:rsidR="003A4FF8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งานในเวลาเดียวกันทั้งหมดสู่จุดที่ปลอดภัยได้โดยปลอดภัยภายในเวลาไม่เกินห้านาที</w:t>
            </w:r>
          </w:p>
          <w:p w:rsidR="003A4FF8" w:rsidRPr="000367DA" w:rsidRDefault="003A4FF8" w:rsidP="00553A6F">
            <w:pPr>
              <w:pStyle w:val="1"/>
              <w:tabs>
                <w:tab w:val="left" w:pos="1134"/>
              </w:tabs>
              <w:spacing w:after="0"/>
              <w:ind w:left="0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เส้นทางหนีไฟจากจุดที่ลูกจ้าง</w:t>
            </w:r>
            <w:r w:rsidR="00460944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ทำ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งานไปสู่จุดที่ปลอดภัยต้องปราศจากสิ่งกีดขวาง</w:t>
            </w:r>
          </w:p>
          <w:p w:rsidR="003A4FF8" w:rsidRPr="000367DA" w:rsidRDefault="003A4FF8" w:rsidP="00553A6F">
            <w:pPr>
              <w:pStyle w:val="1"/>
              <w:tabs>
                <w:tab w:val="left" w:pos="1134"/>
              </w:tabs>
              <w:spacing w:after="0"/>
              <w:ind w:left="0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ประตูที่ใช้ในเส้นทางหนีไฟต้อง</w:t>
            </w:r>
            <w:r w:rsidR="00460944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ทำ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ด้วยวัสดุทนไฟ ไม่มีธรณีประตูหรือขอบกั้น และเป็นชนิดที่บานประตูเปิดออกไปตามทิศทางของ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lastRenderedPageBreak/>
              <w:t>การหนีไฟกับต้องติดอุปกรณ์ที่บังคับให้บานประตูปิดได้เอง ห้ามใช้ประตูเลื่อน ประตูม้วน หรือประตูหมุน และห้ามปิดตาย ใส่กลอน กุญแจ ผูก ล่ามโซ่ หรือท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ำ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ให้เปิดออกไม่ได้ในขณะที่มีลูกจ้างท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ำ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งาน</w:t>
            </w:r>
          </w:p>
          <w:p w:rsidR="003A4FF8" w:rsidRPr="000367DA" w:rsidRDefault="00B015EE" w:rsidP="00553A6F">
            <w:pPr>
              <w:pStyle w:val="1"/>
              <w:tabs>
                <w:tab w:val="left" w:pos="1134"/>
              </w:tabs>
              <w:spacing w:after="0"/>
              <w:ind w:left="0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ข้อ 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9</w:t>
            </w:r>
            <w:r w:rsidR="003A4FF8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สถานประกอบกิจการที่มีอาคารตั้งแต่สองชั้นขึ้นไป หรือมีพื้นที่ประกอบกิจการตั้งแต่สามร้อยตารางเมตรขึ้นไป ให้นายจ้างจัดให้มีระบบสัญญาณแจ้งเหตุเพลิงไหม้ในสถานประกอบกิจการทุกชั้นโดยให้ปฏิบัติ ดังต่อไปนี้</w:t>
            </w:r>
          </w:p>
          <w:p w:rsidR="003A4FF8" w:rsidRPr="000367DA" w:rsidRDefault="003A4FF8" w:rsidP="00553A6F">
            <w:pPr>
              <w:pStyle w:val="1"/>
              <w:tabs>
                <w:tab w:val="left" w:pos="1134"/>
              </w:tabs>
              <w:spacing w:after="0"/>
              <w:ind w:left="0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>(</w:t>
            </w:r>
            <w:r w:rsidR="00B015EE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1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) ระบบสัญญาณแจ้งเหตุเพลิงไหม้อย่างน้อยต้องประกอบด้วย</w:t>
            </w:r>
          </w:p>
          <w:p w:rsidR="003A4FF8" w:rsidRPr="000367DA" w:rsidRDefault="003A4FF8" w:rsidP="00553A6F">
            <w:pPr>
              <w:pStyle w:val="1"/>
              <w:tabs>
                <w:tab w:val="left" w:pos="1134"/>
              </w:tabs>
              <w:spacing w:after="0"/>
              <w:ind w:left="0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>(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ก) อุปกรณ์แจ้งเหตุเพลิงไหม้ทั้งที่ใช้ระบบแจ้งเหตุอัตโนมัติและระบบแจ้งเหตุที่ใช้มือเพื่อให้อุปกรณ์ส่งสัญญาณแจ้งเหตุเพลิงไหม้</w:t>
            </w:r>
            <w:r w:rsidR="00460944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ทำ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งาน</w:t>
            </w:r>
          </w:p>
          <w:p w:rsidR="003A4FF8" w:rsidRPr="000367DA" w:rsidRDefault="003A4FF8" w:rsidP="00553A6F">
            <w:pPr>
              <w:pStyle w:val="1"/>
              <w:tabs>
                <w:tab w:val="left" w:pos="1134"/>
              </w:tabs>
              <w:spacing w:after="0"/>
              <w:ind w:left="0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>(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ข) อุปกรณ์ส่งสัญญาณแจ้งเหตุเพลิงไหม้ต้องสามารถส่งเสียงหรือสัญญาณให้ทุกคนภายในอาคารได้ยินหรือทราบอย่างทั่วถึงเพื่อการหนีไฟ</w:t>
            </w:r>
          </w:p>
          <w:p w:rsidR="003A4FF8" w:rsidRPr="000367DA" w:rsidRDefault="003A4FF8" w:rsidP="00553A6F">
            <w:pPr>
              <w:pStyle w:val="1"/>
              <w:tabs>
                <w:tab w:val="left" w:pos="1134"/>
              </w:tabs>
              <w:spacing w:after="0"/>
              <w:ind w:left="0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lastRenderedPageBreak/>
              <w:t>(</w:t>
            </w:r>
            <w:r w:rsidR="00B015EE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2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) อุปกรณ์แจ้งเหตุที่ใช้มือต้องอยู่ในที่เห็นได้อย่างชัดเจน เข้าถึงได้ง่าย หรืออยู่ในเส้นทางหนีไฟโดยติดตั้งห่างจากจุดที่ลูกจ้าง</w:t>
            </w:r>
            <w:r w:rsidR="00460944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ทำ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งานไม่เกินสามสิบเมตร</w:t>
            </w:r>
          </w:p>
          <w:p w:rsidR="003A4FF8" w:rsidRPr="000367DA" w:rsidRDefault="003A4FF8" w:rsidP="00553A6F">
            <w:pPr>
              <w:pStyle w:val="1"/>
              <w:tabs>
                <w:tab w:val="left" w:pos="1134"/>
              </w:tabs>
              <w:spacing w:after="0"/>
              <w:ind w:left="0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>(</w:t>
            </w:r>
            <w:r w:rsidR="00B015EE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3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) เสียงหรือสัญญาณที่ใช้ในการแจ้งเหตุเพลิงไหม้ต้องมีเสียงหรือสัญญาณที่แตกต่างไปจากเสียงหรือสัญญาณที่ใช้ในสถานประกอบกิจการ</w:t>
            </w:r>
          </w:p>
          <w:p w:rsidR="00744A45" w:rsidRPr="000367DA" w:rsidRDefault="00744A45" w:rsidP="00553A6F">
            <w:pPr>
              <w:pStyle w:val="1"/>
              <w:tabs>
                <w:tab w:val="left" w:pos="1134"/>
              </w:tabs>
              <w:spacing w:after="0"/>
              <w:ind w:left="0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>(</w:t>
            </w:r>
            <w:r w:rsidR="00B015EE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4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) กิจการโรงพยาบาลหรือสถานที่ห้ามใช้เสียงหรือใช้เสียงไม่ได้ผล ต้องจัดให้มีอุปกรณ์หรือมาตรการอื่นใด เช่น สัญญาณไฟ หรือรหัส ที่สามารถแจ้งเหตุเพลิงไหม้ได้อย่างมีประสิทธิภาพ</w:t>
            </w:r>
          </w:p>
          <w:p w:rsidR="00744A45" w:rsidRPr="000367DA" w:rsidRDefault="00744A45" w:rsidP="00553A6F">
            <w:pPr>
              <w:pStyle w:val="1"/>
              <w:tabs>
                <w:tab w:val="left" w:pos="1134"/>
              </w:tabs>
              <w:spacing w:after="0"/>
              <w:ind w:left="0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>(</w:t>
            </w:r>
            <w:r w:rsidR="00B015EE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5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) การติดตั้งระบบสัญญาณแจ้งเหตุเพลิงไหม้ ให้เป็นไปตามมาตรฐานของสมาคมวิศวกรรมสถานแห่งประเทศไทย ในพระบรมราชูปถัมภ์ หรือมาตรฐานอื่นที่อธิบดีก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ำ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หนด</w:t>
            </w:r>
          </w:p>
          <w:p w:rsidR="00744A45" w:rsidRPr="000367DA" w:rsidRDefault="00B015EE" w:rsidP="00553A6F">
            <w:pPr>
              <w:pStyle w:val="1"/>
              <w:tabs>
                <w:tab w:val="left" w:pos="1134"/>
              </w:tabs>
              <w:spacing w:after="0"/>
              <w:ind w:left="0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ข้อ 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10</w:t>
            </w:r>
            <w:r w:rsidR="00744A45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ให้นายจ้</w:t>
            </w:r>
            <w:r w:rsidR="00553A6F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างจัดให้มีแสงสว่างอย่างเพียงพอส</w:t>
            </w:r>
            <w:r w:rsidR="00553A6F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ำ</w:t>
            </w:r>
            <w:r w:rsidR="00744A45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หรับเส้นทางหนีไฟในการอพยพลูกจ้างออกจากอาคารเพื่อการหนีไฟ รวมทั้งจัดให้มี</w:t>
            </w:r>
            <w:r w:rsidR="00744A45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lastRenderedPageBreak/>
              <w:t>แหล่งจ่ายไฟฟ้าสารองที่สามารถจ่ายไฟฟ้าเพื่อการหนีไฟและสาหรับใช้กับอุปกรณ์ดับเพลิงขั้นต้นหรืออุปกรณ์อื่นที่เกี่ยวข้องได้ในทันทีที่ไฟฟ้าดับ</w:t>
            </w:r>
          </w:p>
          <w:p w:rsidR="00744A45" w:rsidRPr="000367DA" w:rsidRDefault="00B015EE" w:rsidP="00553A6F">
            <w:pPr>
              <w:pStyle w:val="1"/>
              <w:tabs>
                <w:tab w:val="left" w:pos="1134"/>
              </w:tabs>
              <w:spacing w:after="0"/>
              <w:ind w:left="0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ข้อ 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11</w:t>
            </w:r>
            <w:r w:rsidR="00744A45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ให้นายจ้างจัดให้มีป้ายบอกทางหนีไฟที่มีลักษณะ ดังต่อไปนี้</w:t>
            </w:r>
          </w:p>
          <w:p w:rsidR="00744A45" w:rsidRPr="000367DA" w:rsidRDefault="00744A45" w:rsidP="00553A6F">
            <w:pPr>
              <w:pStyle w:val="1"/>
              <w:tabs>
                <w:tab w:val="left" w:pos="1134"/>
              </w:tabs>
              <w:spacing w:after="0"/>
              <w:ind w:left="0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>(</w:t>
            </w:r>
            <w:r w:rsidR="00B015EE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1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) ขนาดของตัวหนังสือต้องสูงไม่น้อยกว่าสิบห้าเซนติเมตร และเห็นได้อย่างชัดเจน</w:t>
            </w:r>
          </w:p>
          <w:p w:rsidR="00744A45" w:rsidRPr="000367DA" w:rsidRDefault="00744A45" w:rsidP="00553A6F">
            <w:pPr>
              <w:pStyle w:val="1"/>
              <w:tabs>
                <w:tab w:val="left" w:pos="1134"/>
              </w:tabs>
              <w:spacing w:after="0"/>
              <w:ind w:left="0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>(</w:t>
            </w:r>
            <w:r w:rsidR="00B015EE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2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) ป้ายบอกทางหนีไฟต้องมีแสงสว่างในตัวเองหรือใช้ไฟส่องให้เห็นได้อย่างชัดเจนตลอดเวลา</w:t>
            </w:r>
          </w:p>
          <w:p w:rsidR="00744A45" w:rsidRPr="000367DA" w:rsidRDefault="00744A45" w:rsidP="00553A6F">
            <w:pPr>
              <w:pStyle w:val="1"/>
              <w:tabs>
                <w:tab w:val="left" w:pos="1134"/>
              </w:tabs>
              <w:spacing w:after="0"/>
              <w:ind w:left="0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ทั้งนี้ ต้องไม่ใช้สีหรือรูปร่างที่กลมกลืนไปกับการตกแต่งหรือป้ายอื่น ๆ ที่ติดไว้ใกล้เคียง หรือโดยประการใดที่ท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ำ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ให้เห็นป้ายไม่ชัดเจน</w:t>
            </w:r>
          </w:p>
          <w:p w:rsidR="00744A45" w:rsidRPr="000367DA" w:rsidRDefault="00B015EE" w:rsidP="00553A6F">
            <w:pPr>
              <w:pStyle w:val="1"/>
              <w:tabs>
                <w:tab w:val="left" w:pos="1134"/>
              </w:tabs>
              <w:spacing w:after="0"/>
              <w:ind w:left="0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หมวด 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3</w:t>
            </w:r>
            <w:r w:rsidR="00744A45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การดับเพลิง</w:t>
            </w:r>
          </w:p>
          <w:p w:rsidR="00744A45" w:rsidRPr="000367DA" w:rsidRDefault="00B015EE" w:rsidP="00553A6F">
            <w:pPr>
              <w:pStyle w:val="1"/>
              <w:tabs>
                <w:tab w:val="left" w:pos="1134"/>
              </w:tabs>
              <w:spacing w:after="0"/>
              <w:ind w:left="0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ข้อ 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13</w:t>
            </w:r>
            <w:r w:rsidR="00744A45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ให้นายจ้างจัดให้มีเครื่องดับเพลิงแบบเคลื่อนย้ายได้ โดยต้องปฏิบัติ ดังต่อไปนี้</w:t>
            </w:r>
          </w:p>
          <w:p w:rsidR="00744A45" w:rsidRPr="000367DA" w:rsidRDefault="00B015EE" w:rsidP="00553A6F">
            <w:pPr>
              <w:pStyle w:val="1"/>
              <w:tabs>
                <w:tab w:val="left" w:pos="1134"/>
              </w:tabs>
              <w:spacing w:after="0"/>
              <w:ind w:left="0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(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1</w:t>
            </w:r>
            <w:r w:rsidR="00744A45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) จัดให้มีเครื่องดับเพลิงแบบเคลื่อนย้ายได้ตามประเภทของเพลิง </w:t>
            </w:r>
            <w:r w:rsidR="00744A45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lastRenderedPageBreak/>
              <w:t>ซึ่งเป็นไปตามมาตรฐานที่สานั</w:t>
            </w:r>
            <w:r w:rsidR="00460944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กงานมาตรฐานผลิตภัณฑ์อุตสาหกรรมก</w:t>
            </w:r>
            <w:r w:rsidR="00460944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ำ</w:t>
            </w:r>
            <w:r w:rsidR="00460944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หนด หรือตามมาตรฐานที่อธิบดีก</w:t>
            </w:r>
            <w:r w:rsidR="00460944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ำ</w:t>
            </w:r>
            <w:r w:rsidR="00744A45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หนด</w:t>
            </w:r>
          </w:p>
          <w:p w:rsidR="00744A45" w:rsidRPr="000367DA" w:rsidRDefault="00B015EE" w:rsidP="00553A6F">
            <w:pPr>
              <w:pStyle w:val="1"/>
              <w:tabs>
                <w:tab w:val="left" w:pos="1134"/>
              </w:tabs>
              <w:spacing w:after="0"/>
              <w:ind w:left="0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(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2</w:t>
            </w:r>
            <w:r w:rsidR="00744A45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) เครื่องดับเพลิงแบบเคลื่อนย้ายได้ทุกเครื่อง ต้องจัดให้มีเครื่องหมายหรือสัญลักษณ์แสดงว่าเป็นชนิดใด ใช้ดับเพลิงประเภทใด และเครื่องหมายหรือสัญลักษณ์นั้นต้องมีขนาดที่มองเห็นได้อย่างชัดเจนในระยะไม่น้อยกว่าหนึ่งเมตรห้าสิบเซนติเมตร</w:t>
            </w:r>
          </w:p>
          <w:p w:rsidR="00744A45" w:rsidRPr="000367DA" w:rsidRDefault="00B015EE" w:rsidP="00553A6F">
            <w:pPr>
              <w:pStyle w:val="1"/>
              <w:tabs>
                <w:tab w:val="left" w:pos="1134"/>
              </w:tabs>
              <w:spacing w:after="0"/>
              <w:ind w:left="0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(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3</w:t>
            </w:r>
            <w:r w:rsidR="00744A45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) ห้ามใช้เครื่องดับเพลิงแบบเคลื่อนย้ายไ ด้ที่อาจเกิดไอระเหยของสารพิษ เช่น</w:t>
            </w:r>
            <w:r w:rsidR="00744A45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</w:t>
            </w:r>
            <w:r w:rsidR="00744A45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คาร์บอนเตตราคลอไรด์</w:t>
            </w:r>
          </w:p>
          <w:p w:rsidR="00744A45" w:rsidRPr="000367DA" w:rsidRDefault="00B015EE" w:rsidP="00553A6F">
            <w:pPr>
              <w:pStyle w:val="1"/>
              <w:tabs>
                <w:tab w:val="left" w:pos="1134"/>
              </w:tabs>
              <w:spacing w:after="0"/>
              <w:ind w:left="0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(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4</w:t>
            </w:r>
            <w:r w:rsidR="00744A45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) จัดให้มีเครื่องดับเพลิงแบบเคลื่อนย้ายได้ตามจานวน ความสามารถของเครื่องดับเพลิงและการติดตั้งดังต่อไปนี้</w:t>
            </w:r>
          </w:p>
          <w:p w:rsidR="00744A45" w:rsidRPr="000367DA" w:rsidRDefault="00744A45" w:rsidP="00553A6F">
            <w:pPr>
              <w:pStyle w:val="1"/>
              <w:tabs>
                <w:tab w:val="left" w:pos="1134"/>
              </w:tabs>
              <w:spacing w:after="0"/>
              <w:ind w:left="0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(ก) เครื่องดับเพลิงแบบเคลื่อนย้ายได้ที่ใช้ดับเพลิงประเภท เอ จานวน ความสามารถของเครื่องดับเพลิง และการติดตั้ง ให้คานวณตามพื้นที่ของสถานที่ซึ่งมีสภาพเสี่ยงต่อการเกิดอั</w:t>
            </w:r>
            <w:r w:rsidR="00460944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คคีภัยตามที่ก</w:t>
            </w:r>
            <w:r w:rsidR="00460944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ำ</w:t>
            </w:r>
            <w:r w:rsidR="00B015EE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หนดไว้ในตารางที่ </w:t>
            </w:r>
            <w:r w:rsidR="00B015EE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2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ท้ายกฎกระทรวง</w:t>
            </w:r>
          </w:p>
          <w:p w:rsidR="00744A45" w:rsidRPr="000367DA" w:rsidRDefault="00744A45" w:rsidP="00553A6F">
            <w:pPr>
              <w:pStyle w:val="1"/>
              <w:tabs>
                <w:tab w:val="left" w:pos="1134"/>
              </w:tabs>
              <w:spacing w:after="0"/>
              <w:ind w:left="0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lastRenderedPageBreak/>
              <w:t>เครื่องดับเพลิงแบบเคลื่อนย้ายได้ที่ใช้ดับเพลิงประเภท บี ความสามารถของเครื่องดับเพลิงที่ติดตั้งต้องมีระยะเ</w:t>
            </w:r>
            <w:r w:rsidR="00B015EE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ข้าถึงตามที่ก</w:t>
            </w:r>
            <w:r w:rsidR="00460944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ำ</w:t>
            </w:r>
            <w:r w:rsidR="00B015EE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หนดไว้ในตารางที่ </w:t>
            </w:r>
            <w:r w:rsidR="00B015EE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3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ท้ายกฎกระทรวง</w:t>
            </w:r>
          </w:p>
          <w:p w:rsidR="00744A45" w:rsidRPr="000367DA" w:rsidRDefault="00744A45" w:rsidP="00553A6F">
            <w:pPr>
              <w:pStyle w:val="1"/>
              <w:tabs>
                <w:tab w:val="left" w:pos="1134"/>
              </w:tabs>
              <w:spacing w:after="0"/>
              <w:ind w:left="0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เครื่องดับเพลิงแบบเคลื่อนย้ายได้ที่ใช้ดับเพลิงประเภท ซี การติดตั้งให้พิจารณาจากวัตถุซึ่งเป็นเชื้อเพลิงที่อยู่ในบริเวณใกล้เคียงว่าจะ</w:t>
            </w:r>
            <w:r w:rsidR="00460944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ทำ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ให้เกิดเพลิงประเภท เอ หรือ บี และติดตั้งเครื่องดับเพลิงแบบเคลื่อนย้ายได้ที่ใช้ดับเพลิงประเภทนั้น</w:t>
            </w:r>
          </w:p>
          <w:p w:rsidR="00744A45" w:rsidRPr="000367DA" w:rsidRDefault="00744A45" w:rsidP="00553A6F">
            <w:pPr>
              <w:pStyle w:val="1"/>
              <w:tabs>
                <w:tab w:val="left" w:pos="1134"/>
              </w:tabs>
              <w:spacing w:after="0"/>
              <w:ind w:left="0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เครื่องดับเพลิงแบบเคลื่อนย้ายได้ที่ใช้ดับเพลิงประเภท ดี ในการติดตั้งให้มีระยะเข้าถึงไม่เกินยี่สิบสามเมตร</w:t>
            </w:r>
          </w:p>
          <w:p w:rsidR="00744A45" w:rsidRPr="000367DA" w:rsidRDefault="00744A45" w:rsidP="00553A6F">
            <w:pPr>
              <w:pStyle w:val="1"/>
              <w:tabs>
                <w:tab w:val="left" w:pos="1134"/>
              </w:tabs>
              <w:spacing w:after="0"/>
              <w:ind w:left="0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>(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ข) ให้ติดตั้งหรือจัดวางเครื่องดับเพลิงในสภาพที่มั่นคง มองเห็นได้อย่างชัดเจน สามารถนามาใช้ได้ง่ายและรวดเร็ว</w:t>
            </w:r>
          </w:p>
          <w:p w:rsidR="00744A45" w:rsidRPr="000367DA" w:rsidRDefault="00744A45" w:rsidP="00553A6F">
            <w:pPr>
              <w:pStyle w:val="1"/>
              <w:tabs>
                <w:tab w:val="left" w:pos="1134"/>
              </w:tabs>
              <w:spacing w:after="0"/>
              <w:ind w:left="0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>(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ค) ให้จัดท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ำ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รายละเอียดเกี่ยวกับชนิดและวิธีใช้เป็นภาษาไทยที่เห็นได้อย่างชัดเจนติดไว้ที่ตัวถังหรือบริเวณที่ติดตั้ง</w:t>
            </w:r>
          </w:p>
          <w:p w:rsidR="003A4FF8" w:rsidRPr="000367DA" w:rsidRDefault="00744A45" w:rsidP="00553A6F">
            <w:pPr>
              <w:pStyle w:val="1"/>
              <w:tabs>
                <w:tab w:val="left" w:pos="1134"/>
              </w:tabs>
              <w:spacing w:after="0"/>
              <w:ind w:left="0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>(</w:t>
            </w:r>
            <w:r w:rsidR="00B015EE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5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) จัดให้มีการดูแลรักษาและตรวจสอบเครื่องดับเพลิงให้อยู่ใน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lastRenderedPageBreak/>
              <w:t>สภาพที่ใช้งานได้ดี โดยการตรวจสอบ</w:t>
            </w:r>
          </w:p>
          <w:p w:rsidR="00553A6F" w:rsidRPr="000367DA" w:rsidRDefault="00B015EE" w:rsidP="00553A6F">
            <w:pPr>
              <w:pStyle w:val="1"/>
              <w:tabs>
                <w:tab w:val="left" w:pos="34"/>
              </w:tabs>
              <w:spacing w:after="0"/>
              <w:ind w:left="34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หมวด 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8</w:t>
            </w:r>
            <w:r w:rsidR="00553A6F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</w:t>
            </w:r>
            <w:r w:rsidR="00553A6F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การด</w:t>
            </w:r>
            <w:r w:rsidR="00553A6F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ำ</w:t>
            </w:r>
            <w:r w:rsidR="00553A6F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เนินการเกี่ยวกับความปลอดภัยจากอัคคีภัยและการรายงาน</w:t>
            </w:r>
          </w:p>
          <w:p w:rsidR="00553A6F" w:rsidRPr="000367DA" w:rsidRDefault="00B015EE" w:rsidP="00553A6F">
            <w:pPr>
              <w:pStyle w:val="1"/>
              <w:tabs>
                <w:tab w:val="left" w:pos="34"/>
              </w:tabs>
              <w:spacing w:after="0"/>
              <w:ind w:left="34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ข้อ 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27</w:t>
            </w:r>
            <w:r w:rsidR="00553A6F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ให้นายจ้างจัดให้ลูกจ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้างไม่น้อยกว่าร้อยละสี่สิบของจ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ำ</w:t>
            </w:r>
            <w:r w:rsidR="00553A6F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นวนลูกจ้างในแต่ละหน่วยงานของสถานประกอบกิจการรับการฝึกอบรมการดับเพลิงขั้นต้น โดยให้ผู้ที่ได้รับใบอนุญาตจากกรมสวัสดิการและคุ้มครองแรงงานเป็นผู้ด าเนินการฝึกอบรม</w:t>
            </w:r>
          </w:p>
          <w:p w:rsidR="00553A6F" w:rsidRPr="000367DA" w:rsidRDefault="00B015EE" w:rsidP="00553A6F">
            <w:pPr>
              <w:pStyle w:val="1"/>
              <w:tabs>
                <w:tab w:val="left" w:pos="34"/>
              </w:tabs>
              <w:spacing w:after="0"/>
              <w:ind w:left="34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ข้อ 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28</w:t>
            </w:r>
            <w:r w:rsidR="00460944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ให้นายจ้างจัดให้มีการด</w:t>
            </w:r>
            <w:r w:rsidR="00460944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ำ</w:t>
            </w:r>
            <w:r w:rsidR="00553A6F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เนินการเกี่ยวกับความปลอดภัยจากอัคคีภัย ดังต่อไปนี</w:t>
            </w:r>
            <w:r w:rsidR="00553A6F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้</w:t>
            </w:r>
          </w:p>
          <w:p w:rsidR="00553A6F" w:rsidRPr="000367DA" w:rsidRDefault="00553A6F" w:rsidP="00553A6F">
            <w:pPr>
              <w:pStyle w:val="1"/>
              <w:tabs>
                <w:tab w:val="left" w:pos="34"/>
              </w:tabs>
              <w:spacing w:after="0"/>
              <w:ind w:left="34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>(</w:t>
            </w:r>
            <w:r w:rsidR="00B015EE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2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) ต้องจัดให้ผู้ที่มีหน้าที่เกี่ยวกับการป้องกันและระงับอัคคีภัยรับการฝึกอบรมเกี่ยวกับการป้องกัน</w:t>
            </w:r>
          </w:p>
          <w:p w:rsidR="00553A6F" w:rsidRPr="000367DA" w:rsidRDefault="00553A6F" w:rsidP="00553A6F">
            <w:pPr>
              <w:pStyle w:val="1"/>
              <w:tabs>
                <w:tab w:val="left" w:pos="34"/>
              </w:tabs>
              <w:spacing w:after="0"/>
              <w:ind w:left="34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และระงับอัคคีภัย การใช้อุปกรณ์ต่างๆ ในการดับเพลิง การปฐมพยาบาล และการช่วยเหลือในกรณีฉุกเฉิน</w:t>
            </w:r>
          </w:p>
          <w:p w:rsidR="00553A6F" w:rsidRPr="000367DA" w:rsidRDefault="00B015EE" w:rsidP="00553A6F">
            <w:pPr>
              <w:pStyle w:val="1"/>
              <w:tabs>
                <w:tab w:val="left" w:pos="34"/>
              </w:tabs>
              <w:spacing w:after="0"/>
              <w:ind w:left="34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ข้อ 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29</w:t>
            </w:r>
            <w:r w:rsidR="00553A6F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ให้นายจ้างจัดให้ลูกจ้างฝึกซ้อมอพยพหนีไฟออกจากอาคาร</w:t>
            </w:r>
            <w:r w:rsidR="00553A6F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lastRenderedPageBreak/>
              <w:t>ไปตามเส้นทางหนีไฟตามที่ก</w:t>
            </w:r>
            <w:r w:rsidR="00553A6F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ำ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หนดไว้ในหมวด 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2</w:t>
            </w:r>
          </w:p>
          <w:p w:rsidR="00553A6F" w:rsidRPr="000367DA" w:rsidRDefault="00B015EE" w:rsidP="00553A6F">
            <w:pPr>
              <w:pStyle w:val="1"/>
              <w:tabs>
                <w:tab w:val="left" w:pos="34"/>
              </w:tabs>
              <w:spacing w:after="0"/>
              <w:ind w:left="34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ข้อ 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30</w:t>
            </w:r>
            <w:r w:rsidR="00553A6F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ให้นายจ้างจัดให้ลูกจ้างทุกคนฝึกซ้อมดับเพลิงและฝึกซ้อมอพยพหนีไฟพร้อมกันอย่างน้อยปีละหนึ่งครั้ง ทั้งนี้ ให้ลูกจ้างของนายจ้างทุกรายที่ท างานอยู่ภายในอาคารเดียวกันและในวันและเวลาเดียวกันท</w:t>
            </w:r>
            <w:r w:rsidR="00553A6F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ำ</w:t>
            </w:r>
            <w:r w:rsidR="00553A6F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การฝึกซ้อมพร้อมกัน และก่อนการฝึกซ้อมไม่น้อยกว่าสามสิบวัน ให้นายจ้างส่งแผนการฝึกซ้อมดับเพลิงและฝึกซ้อมอพยพหนีไฟ รวมทั้งรายละเอียดเกี่ยวกับการฝึกซ้อมต่ออธิบดีหรือผู้ซึ่งอธิบดีมอบหมาย</w:t>
            </w:r>
          </w:p>
          <w:p w:rsidR="00553A6F" w:rsidRPr="000367DA" w:rsidRDefault="00553A6F" w:rsidP="00553A6F">
            <w:pPr>
              <w:pStyle w:val="1"/>
              <w:tabs>
                <w:tab w:val="left" w:pos="34"/>
              </w:tabs>
              <w:spacing w:after="0"/>
              <w:ind w:left="34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เพื่อให้ความเห็นชอบ</w:t>
            </w:r>
          </w:p>
          <w:p w:rsidR="00E51BA0" w:rsidRPr="000367DA" w:rsidRDefault="0001167E" w:rsidP="00553A6F">
            <w:pPr>
              <w:pStyle w:val="1"/>
              <w:tabs>
                <w:tab w:val="left" w:pos="34"/>
              </w:tabs>
              <w:spacing w:after="0"/>
              <w:ind w:left="34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ในกรณีที่นายจ้างไม่สามารถดำ</w:t>
            </w:r>
            <w:r w:rsidR="00553A6F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เนินการฝึกซ้อมดับเพลิงและฝึกซ้อมอพยพหนีไฟตามวรรคหนึ่งได้เอง</w:t>
            </w:r>
            <w:r w:rsidR="00922DA2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</w:t>
            </w:r>
            <w:r w:rsidR="00553A6F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จะต้องให้ผู้ที่ได้รับใบอนุญาตจากกรมสวัส</w:t>
            </w:r>
            <w:r w:rsidR="00922DA2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ดิการและคุ้มครองแรงงานเป็นผู้ด</w:t>
            </w:r>
            <w:r w:rsidR="00922DA2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ำ</w:t>
            </w:r>
            <w:r w:rsidR="00553A6F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เนินการฝึกซ้อมให้นายจ้างจัดท ารายงานผลการฝ</w:t>
            </w:r>
            <w:r w:rsidR="00922DA2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ึกซ้อมดังกล่าวตามแบบที่อธิบดีก</w:t>
            </w:r>
            <w:r w:rsidR="00922DA2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ำ</w:t>
            </w:r>
            <w:r w:rsidR="00553A6F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หนด และยื่นต่ออธิบดีหรือผู้ซึ่งอธิบดีมอบหมายภายในสามสิบ</w:t>
            </w:r>
            <w:r w:rsidR="00553A6F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lastRenderedPageBreak/>
              <w:t>วันนับแต่วันที่เสร็จสิ้นการฝึกซ้อม</w:t>
            </w:r>
          </w:p>
        </w:tc>
        <w:tc>
          <w:tcPr>
            <w:tcW w:w="850" w:type="dxa"/>
          </w:tcPr>
          <w:p w:rsidR="003A4FF8" w:rsidRPr="000367DA" w:rsidRDefault="00944247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lastRenderedPageBreak/>
              <w:sym w:font="Wingdings" w:char="F0FC"/>
            </w:r>
          </w:p>
        </w:tc>
        <w:tc>
          <w:tcPr>
            <w:tcW w:w="993" w:type="dxa"/>
          </w:tcPr>
          <w:p w:rsidR="003A4FF8" w:rsidRPr="000367DA" w:rsidRDefault="003A4FF8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992" w:type="dxa"/>
          </w:tcPr>
          <w:p w:rsidR="003A4FF8" w:rsidRPr="000367DA" w:rsidRDefault="003A4FF8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417" w:type="dxa"/>
          </w:tcPr>
          <w:p w:rsidR="003A4FF8" w:rsidRPr="000367DA" w:rsidRDefault="003A4FF8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6E2A6D" w:rsidRPr="000367DA" w:rsidTr="000367DA">
        <w:tc>
          <w:tcPr>
            <w:tcW w:w="782" w:type="dxa"/>
            <w:tcBorders>
              <w:bottom w:val="single" w:sz="4" w:space="0" w:color="auto"/>
            </w:tcBorders>
          </w:tcPr>
          <w:p w:rsidR="006E2A6D" w:rsidRPr="000367DA" w:rsidRDefault="008C3C38" w:rsidP="008A649F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lastRenderedPageBreak/>
              <w:t>4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:rsidR="006E2A6D" w:rsidRPr="000367DA" w:rsidRDefault="006E2A6D" w:rsidP="006E2A6D">
            <w:pPr>
              <w:pStyle w:val="1"/>
              <w:tabs>
                <w:tab w:val="left" w:pos="103"/>
              </w:tabs>
              <w:spacing w:after="0"/>
              <w:ind w:left="103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กฎกระทรวง</w:t>
            </w:r>
          </w:p>
          <w:p w:rsidR="006E2A6D" w:rsidRPr="000367DA" w:rsidRDefault="006E2A6D" w:rsidP="006E2A6D">
            <w:pPr>
              <w:pStyle w:val="1"/>
              <w:tabs>
                <w:tab w:val="left" w:pos="103"/>
              </w:tabs>
              <w:spacing w:after="0"/>
              <w:ind w:left="103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กําหนดมาตรฐานในการบริหารและการจัดการดานความปลอดภัย </w:t>
            </w:r>
          </w:p>
          <w:p w:rsidR="006E2A6D" w:rsidRPr="000367DA" w:rsidRDefault="006E2A6D" w:rsidP="006E2A6D">
            <w:pPr>
              <w:pStyle w:val="1"/>
              <w:tabs>
                <w:tab w:val="left" w:pos="103"/>
              </w:tabs>
              <w:spacing w:after="0"/>
              <w:ind w:left="103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อาชีวอนาม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ัย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และสภาพแวดลอมในการทํางานเกี่ยวกับความรอน แสง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      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สวาง และเสียง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พ.ศ. </w:t>
            </w:r>
            <w:r w:rsidR="00B015EE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2549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6E2A6D" w:rsidRPr="000367DA" w:rsidRDefault="00B015EE" w:rsidP="006E2A6D">
            <w:pPr>
              <w:pStyle w:val="1"/>
              <w:tabs>
                <w:tab w:val="left" w:pos="34"/>
              </w:tabs>
              <w:spacing w:after="0"/>
              <w:ind w:left="34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หมวด 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2</w:t>
            </w:r>
            <w:r w:rsidR="006E2A6D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</w:t>
            </w:r>
            <w:r w:rsidR="006E2A6D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แสงสวาง</w:t>
            </w:r>
          </w:p>
          <w:p w:rsidR="006E2A6D" w:rsidRPr="000367DA" w:rsidRDefault="006E2A6D" w:rsidP="006E2A6D">
            <w:pPr>
              <w:pStyle w:val="1"/>
              <w:tabs>
                <w:tab w:val="left" w:pos="34"/>
              </w:tabs>
              <w:spacing w:after="0"/>
              <w:ind w:left="34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ข้อ</w:t>
            </w:r>
            <w:r w:rsidR="00B015EE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</w:t>
            </w:r>
            <w:r w:rsidR="00B015EE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5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นายจางตองจัดใหสถานประกอบกิจการมีความเขมของแสงสวาง ดังตอไปน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ี้</w:t>
            </w:r>
          </w:p>
          <w:p w:rsidR="006E2A6D" w:rsidRPr="000367DA" w:rsidRDefault="00B015EE" w:rsidP="00105816">
            <w:pPr>
              <w:pStyle w:val="1"/>
              <w:tabs>
                <w:tab w:val="left" w:pos="34"/>
              </w:tabs>
              <w:spacing w:after="0"/>
              <w:ind w:left="34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(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1</w:t>
            </w:r>
            <w:r w:rsidR="006E2A6D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) ไมต่</w:t>
            </w:r>
            <w:r w:rsidR="006E2A6D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ำ</w:t>
            </w:r>
            <w:r w:rsidR="006E2A6D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กว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ามาตรฐานที่กําหนดไวในตารางที่ 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1</w:t>
            </w:r>
            <w:r w:rsidR="006E2A6D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ทายกฎกระทรวงนี้สําหรับบริเวณพื้นที่ทั่วไปภายในสถานประกอบกิจการ เชน ทางเดิน หองน้</w:t>
            </w:r>
            <w:r w:rsidR="006E2A6D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ำ</w:t>
            </w:r>
            <w:r w:rsidR="006E2A6D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หองพัก</w:t>
            </w:r>
          </w:p>
          <w:p w:rsidR="006E2A6D" w:rsidRPr="000367DA" w:rsidRDefault="00B015EE" w:rsidP="00105816">
            <w:pPr>
              <w:pStyle w:val="1"/>
              <w:tabs>
                <w:tab w:val="left" w:pos="34"/>
              </w:tabs>
              <w:spacing w:after="0"/>
              <w:ind w:left="34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(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2</w:t>
            </w:r>
            <w:r w:rsidR="006E2A6D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) ไมต่</w:t>
            </w:r>
            <w:r w:rsidR="006E2A6D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ำ</w:t>
            </w:r>
            <w:r w:rsidR="006E2A6D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ากว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ามาตรฐานที่กําหนดไวในตารางที่ 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2</w:t>
            </w:r>
            <w:r w:rsidR="006E2A6D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ทายกฎกระทรวงนี้สําหรับบริเวณพื้นที่ใชประโยชนในกระบวนการผลิตที่ลูกจางทํางาน</w:t>
            </w:r>
          </w:p>
          <w:p w:rsidR="006E2A6D" w:rsidRPr="000367DA" w:rsidRDefault="00B015EE" w:rsidP="00105816">
            <w:pPr>
              <w:pStyle w:val="1"/>
              <w:tabs>
                <w:tab w:val="left" w:pos="34"/>
              </w:tabs>
              <w:spacing w:after="0"/>
              <w:ind w:left="34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(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2</w:t>
            </w:r>
            <w:r w:rsidR="006E2A6D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) ไมต</w:t>
            </w:r>
            <w:r w:rsidR="006E2A6D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่ำ</w:t>
            </w:r>
            <w:r w:rsidR="006E2A6D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กว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ามาตรฐานที่กําหนดไวในตารางที่ 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3</w:t>
            </w:r>
            <w:r w:rsidR="006E2A6D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ทายกฎกระทรวงนี้ สําหรับบริเวณ</w:t>
            </w:r>
          </w:p>
          <w:p w:rsidR="006E2A6D" w:rsidRPr="000367DA" w:rsidRDefault="006E2A6D" w:rsidP="00105816">
            <w:pPr>
              <w:pStyle w:val="1"/>
              <w:tabs>
                <w:tab w:val="left" w:pos="34"/>
              </w:tabs>
              <w:spacing w:after="0"/>
              <w:ind w:left="34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ที่ลูกจางตองทํางานโดยใชสายตามองเฉพาะจุดหรือตองใชสายตาอยูกับที่ในการทํางาน</w:t>
            </w:r>
          </w:p>
          <w:p w:rsidR="006E2A6D" w:rsidRPr="000367DA" w:rsidRDefault="00B015EE" w:rsidP="00105816">
            <w:pPr>
              <w:pStyle w:val="1"/>
              <w:tabs>
                <w:tab w:val="left" w:pos="34"/>
              </w:tabs>
              <w:spacing w:after="0"/>
              <w:ind w:left="34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lastRenderedPageBreak/>
              <w:t>(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4</w:t>
            </w:r>
            <w:r w:rsidR="00105816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) ไมต่</w:t>
            </w:r>
            <w:r w:rsidR="00105816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ำ</w:t>
            </w:r>
            <w:r w:rsidR="006E2A6D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กวามาตรฐานเท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ียบเคียงที่กําหนดไวในตารางที่ 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4</w:t>
            </w:r>
            <w:r w:rsidR="006E2A6D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ทายกฎกระทรวงนี้สําหรับ</w:t>
            </w:r>
          </w:p>
          <w:p w:rsidR="006E2A6D" w:rsidRPr="000367DA" w:rsidRDefault="006E2A6D" w:rsidP="00105816">
            <w:pPr>
              <w:pStyle w:val="1"/>
              <w:tabs>
                <w:tab w:val="left" w:pos="34"/>
              </w:tabs>
              <w:spacing w:after="0"/>
              <w:ind w:left="34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บริเวณที่ลูกจางตองทํางานโดยใชสายตามองเฉพาะจุดหรือตองใชสายตาอยูกับที่ในการทํางาน ในกรณีที่ความเขมของแสงสวาง ณ ที่ที่ใหลูกจางทํางานมิไดกําหนดมาตรฐานไว</w:t>
            </w:r>
            <w:r w:rsidR="00B015EE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ในตารางที่ </w:t>
            </w:r>
            <w:r w:rsidR="00B015EE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3</w:t>
            </w:r>
          </w:p>
          <w:p w:rsidR="00105816" w:rsidRPr="000367DA" w:rsidRDefault="00B015EE" w:rsidP="00105816">
            <w:pPr>
              <w:pStyle w:val="1"/>
              <w:tabs>
                <w:tab w:val="left" w:pos="34"/>
              </w:tabs>
              <w:spacing w:after="0"/>
              <w:ind w:left="34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(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5</w:t>
            </w:r>
            <w:r w:rsidR="00105816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) ไมต่</w:t>
            </w:r>
            <w:r w:rsidR="00105816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ำ</w:t>
            </w:r>
            <w:r w:rsidR="006E2A6D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กว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ามาตรฐานที่กําหนดไวในตารางที่ 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5</w:t>
            </w:r>
            <w:r w:rsidR="006E2A6D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ทายกฎกระทรวงนี้สําหรับบริเวณ</w:t>
            </w:r>
          </w:p>
          <w:p w:rsidR="006E2A6D" w:rsidRPr="000367DA" w:rsidRDefault="006E2A6D" w:rsidP="00105816">
            <w:pPr>
              <w:pStyle w:val="1"/>
              <w:tabs>
                <w:tab w:val="left" w:pos="34"/>
              </w:tabs>
              <w:spacing w:after="0"/>
              <w:ind w:left="34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รอบ ๆ</w:t>
            </w:r>
            <w:r w:rsidR="00105816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สถานที่ลูกจางตองทํางานโดยใชสายตามองเฉพาะจุด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E2A6D" w:rsidRPr="000367DA" w:rsidRDefault="006E2A6D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E2A6D" w:rsidRPr="000367DA" w:rsidRDefault="006E2A6D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E2A6D" w:rsidRPr="000367DA" w:rsidRDefault="006E2A6D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E2A6D" w:rsidRPr="000367DA" w:rsidRDefault="00944247" w:rsidP="000F4B05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ผลการตรวจสอบความเข้มแสงวันที่............</w:t>
            </w:r>
          </w:p>
        </w:tc>
      </w:tr>
      <w:tr w:rsidR="008A649F" w:rsidRPr="000367DA" w:rsidTr="000367DA">
        <w:tc>
          <w:tcPr>
            <w:tcW w:w="782" w:type="dxa"/>
            <w:shd w:val="clear" w:color="auto" w:fill="D9D9D9"/>
          </w:tcPr>
          <w:p w:rsidR="008A649F" w:rsidRPr="000367DA" w:rsidRDefault="008A649F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  <w:cs/>
              </w:rPr>
            </w:pPr>
          </w:p>
        </w:tc>
        <w:tc>
          <w:tcPr>
            <w:tcW w:w="2904" w:type="dxa"/>
            <w:shd w:val="clear" w:color="auto" w:fill="D9D9D9"/>
          </w:tcPr>
          <w:p w:rsidR="008A649F" w:rsidRPr="000367DA" w:rsidRDefault="008A649F" w:rsidP="008A649F">
            <w:pPr>
              <w:pStyle w:val="1"/>
              <w:tabs>
                <w:tab w:val="left" w:pos="103"/>
              </w:tabs>
              <w:spacing w:after="0"/>
              <w:ind w:left="0"/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0367DA">
              <w:rPr>
                <w:rFonts w:ascii="TH Sarabun New" w:hAnsi="TH Sarabun New" w:cs="TH Sarabun New" w:hint="cs"/>
                <w:b/>
                <w:bCs/>
                <w:sz w:val="30"/>
                <w:szCs w:val="30"/>
                <w:cs/>
              </w:rPr>
              <w:t>สิ่งปฏิกูล</w:t>
            </w:r>
          </w:p>
        </w:tc>
        <w:tc>
          <w:tcPr>
            <w:tcW w:w="5387" w:type="dxa"/>
            <w:shd w:val="clear" w:color="auto" w:fill="D9D9D9"/>
          </w:tcPr>
          <w:p w:rsidR="008A649F" w:rsidRPr="000367DA" w:rsidRDefault="008A649F" w:rsidP="00953872">
            <w:pPr>
              <w:pStyle w:val="1"/>
              <w:tabs>
                <w:tab w:val="left" w:pos="34"/>
              </w:tabs>
              <w:spacing w:after="0"/>
              <w:ind w:left="0"/>
              <w:rPr>
                <w:rFonts w:ascii="TH Sarabun New" w:hAnsi="TH Sarabun New" w:cs="TH Sarabun New"/>
                <w:sz w:val="30"/>
                <w:szCs w:val="30"/>
                <w:cs/>
              </w:rPr>
            </w:pPr>
          </w:p>
        </w:tc>
        <w:tc>
          <w:tcPr>
            <w:tcW w:w="850" w:type="dxa"/>
            <w:shd w:val="clear" w:color="auto" w:fill="D9D9D9"/>
          </w:tcPr>
          <w:p w:rsidR="008A649F" w:rsidRPr="000367DA" w:rsidRDefault="008A649F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993" w:type="dxa"/>
            <w:shd w:val="clear" w:color="auto" w:fill="D9D9D9"/>
          </w:tcPr>
          <w:p w:rsidR="008A649F" w:rsidRPr="000367DA" w:rsidRDefault="008A649F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992" w:type="dxa"/>
            <w:shd w:val="clear" w:color="auto" w:fill="D9D9D9"/>
          </w:tcPr>
          <w:p w:rsidR="008A649F" w:rsidRPr="000367DA" w:rsidRDefault="008A649F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417" w:type="dxa"/>
            <w:shd w:val="clear" w:color="auto" w:fill="D9D9D9"/>
          </w:tcPr>
          <w:p w:rsidR="008A649F" w:rsidRPr="000367DA" w:rsidRDefault="008A649F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CE2F12" w:rsidRPr="000367DA" w:rsidTr="000367DA">
        <w:tc>
          <w:tcPr>
            <w:tcW w:w="782" w:type="dxa"/>
          </w:tcPr>
          <w:p w:rsidR="00CE2F12" w:rsidRPr="000367DA" w:rsidRDefault="008C3C38" w:rsidP="008A649F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5</w:t>
            </w:r>
          </w:p>
        </w:tc>
        <w:tc>
          <w:tcPr>
            <w:tcW w:w="2904" w:type="dxa"/>
          </w:tcPr>
          <w:p w:rsidR="00CE2F12" w:rsidRPr="000367DA" w:rsidRDefault="003832E5" w:rsidP="00953872">
            <w:pPr>
              <w:pStyle w:val="1"/>
              <w:tabs>
                <w:tab w:val="left" w:pos="103"/>
              </w:tabs>
              <w:spacing w:after="0"/>
              <w:ind w:left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พร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ะราชบัญัญติ</w:t>
            </w:r>
            <w:r w:rsidR="00CE2F12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สาธารณสุข พ.ศ.2535</w:t>
            </w:r>
          </w:p>
        </w:tc>
        <w:tc>
          <w:tcPr>
            <w:tcW w:w="5387" w:type="dxa"/>
          </w:tcPr>
          <w:p w:rsidR="000D768B" w:rsidRPr="000367DA" w:rsidRDefault="00CE2F12" w:rsidP="00953872">
            <w:pPr>
              <w:pStyle w:val="1"/>
              <w:tabs>
                <w:tab w:val="left" w:pos="34"/>
              </w:tabs>
              <w:spacing w:after="0"/>
              <w:ind w:left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หมวด 5 เหตุรำคาญ มาตรา 25(4) การกระทำใด ๆ อันเป็นเหตุให้เกิด กลิ่น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,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แสง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,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รังสี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,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เสียง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>,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ความร้อน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,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สิ่งมีพิษ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>,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ความสั่นสะเทือน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>,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ฝุ่น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>,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ละออง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,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เขม่า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>,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เถ้า  ให้ถือเป็นเหตุรำคาญ</w:t>
            </w:r>
          </w:p>
        </w:tc>
        <w:tc>
          <w:tcPr>
            <w:tcW w:w="850" w:type="dxa"/>
          </w:tcPr>
          <w:p w:rsidR="00CE2F12" w:rsidRPr="000367DA" w:rsidRDefault="00CE2F12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993" w:type="dxa"/>
          </w:tcPr>
          <w:p w:rsidR="00CE2F12" w:rsidRPr="000367DA" w:rsidRDefault="00CE2F12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992" w:type="dxa"/>
          </w:tcPr>
          <w:p w:rsidR="00CE2F12" w:rsidRPr="000367DA" w:rsidRDefault="00CE2F12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417" w:type="dxa"/>
          </w:tcPr>
          <w:p w:rsidR="00CE2F12" w:rsidRPr="000367DA" w:rsidRDefault="00CE2F12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B373E8" w:rsidRPr="000367DA" w:rsidTr="000367DA">
        <w:tc>
          <w:tcPr>
            <w:tcW w:w="782" w:type="dxa"/>
          </w:tcPr>
          <w:p w:rsidR="00B373E8" w:rsidRPr="000367DA" w:rsidRDefault="008C3C38" w:rsidP="008A649F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6</w:t>
            </w:r>
          </w:p>
        </w:tc>
        <w:tc>
          <w:tcPr>
            <w:tcW w:w="2904" w:type="dxa"/>
          </w:tcPr>
          <w:p w:rsidR="00B373E8" w:rsidRPr="000367DA" w:rsidRDefault="003832E5" w:rsidP="00953872">
            <w:pPr>
              <w:pStyle w:val="1"/>
              <w:tabs>
                <w:tab w:val="left" w:pos="103"/>
              </w:tabs>
              <w:spacing w:after="0"/>
              <w:ind w:left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พระราชบัญัญติ</w:t>
            </w:r>
            <w:r w:rsidR="00B373E8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การสาธารณสุข (ฉบับที่ 2)  พ.ศ. 2550</w:t>
            </w:r>
          </w:p>
        </w:tc>
        <w:tc>
          <w:tcPr>
            <w:tcW w:w="5387" w:type="dxa"/>
          </w:tcPr>
          <w:p w:rsidR="00B373E8" w:rsidRPr="000367DA" w:rsidRDefault="00B373E8" w:rsidP="00953872">
            <w:pPr>
              <w:pStyle w:val="1"/>
              <w:tabs>
                <w:tab w:val="left" w:pos="34"/>
              </w:tabs>
              <w:spacing w:after="0"/>
              <w:ind w:left="0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หมวด 3 การจัดการสิ่งปฏิกูลและมูลฝอย</w:t>
            </w:r>
          </w:p>
          <w:p w:rsidR="00B373E8" w:rsidRPr="000367DA" w:rsidRDefault="00B373E8" w:rsidP="00953872">
            <w:pPr>
              <w:pStyle w:val="1"/>
              <w:tabs>
                <w:tab w:val="left" w:pos="34"/>
              </w:tabs>
              <w:spacing w:after="0"/>
              <w:ind w:left="0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มาตรา 18 การเก็บ ขน หรือกำจัดสิ่งปฏิกูลหรือมูลฝอยในเขต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lastRenderedPageBreak/>
              <w:t>ราชการส่วนท้องถิ่นใดให้เป้นอำนาจส่วนราชการส่วนท้องถิ่นนั้น</w:t>
            </w:r>
          </w:p>
          <w:p w:rsidR="00370500" w:rsidRPr="000367DA" w:rsidRDefault="00B373E8" w:rsidP="00953872">
            <w:pPr>
              <w:pStyle w:val="1"/>
              <w:tabs>
                <w:tab w:val="left" w:pos="34"/>
              </w:tabs>
              <w:spacing w:after="0"/>
              <w:ind w:left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- กำหนดโทษปรับเรื่องมูลฝอยติดเชื้อและมูลฝอยที่เป็นพิษหรืออันตรายจากชุมชน โดยปรับสูงสุด  ไม่เกินหนึ่งแสนบาท จำคุกไม่เกิน 1 ปี หรือทั้งจำทั้งปรับ</w:t>
            </w:r>
          </w:p>
        </w:tc>
        <w:tc>
          <w:tcPr>
            <w:tcW w:w="850" w:type="dxa"/>
          </w:tcPr>
          <w:p w:rsidR="00B373E8" w:rsidRPr="000367DA" w:rsidRDefault="00B373E8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993" w:type="dxa"/>
          </w:tcPr>
          <w:p w:rsidR="00B373E8" w:rsidRPr="000367DA" w:rsidRDefault="00B373E8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992" w:type="dxa"/>
          </w:tcPr>
          <w:p w:rsidR="00B373E8" w:rsidRPr="000367DA" w:rsidRDefault="00B373E8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417" w:type="dxa"/>
          </w:tcPr>
          <w:p w:rsidR="00B373E8" w:rsidRPr="000367DA" w:rsidRDefault="00B373E8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953872" w:rsidRPr="000367DA" w:rsidTr="000367DA">
        <w:trPr>
          <w:trHeight w:val="2713"/>
        </w:trPr>
        <w:tc>
          <w:tcPr>
            <w:tcW w:w="782" w:type="dxa"/>
            <w:tcBorders>
              <w:bottom w:val="single" w:sz="4" w:space="0" w:color="auto"/>
            </w:tcBorders>
          </w:tcPr>
          <w:p w:rsidR="00953872" w:rsidRPr="000367DA" w:rsidRDefault="008C3C38" w:rsidP="008A649F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lastRenderedPageBreak/>
              <w:t>7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:rsidR="00953872" w:rsidRPr="000367DA" w:rsidRDefault="00953872" w:rsidP="00953872">
            <w:pPr>
              <w:pStyle w:val="1"/>
              <w:tabs>
                <w:tab w:val="left" w:pos="103"/>
              </w:tabs>
              <w:spacing w:after="0"/>
              <w:ind w:left="0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ข้อบัญญัติ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กรุงเทพมหานคร</w:t>
            </w:r>
          </w:p>
          <w:p w:rsidR="00953872" w:rsidRPr="000367DA" w:rsidRDefault="00953872" w:rsidP="00953872">
            <w:pPr>
              <w:pStyle w:val="1"/>
              <w:tabs>
                <w:tab w:val="left" w:pos="1134"/>
              </w:tabs>
              <w:spacing w:after="0"/>
              <w:ind w:left="0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เรื่อง การเก็บ ขน และกำ จัดสิ่งปฏิกูลหรือมูลฝอย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953872" w:rsidRPr="000367DA" w:rsidRDefault="00953872" w:rsidP="00953872">
            <w:pPr>
              <w:pStyle w:val="1"/>
              <w:tabs>
                <w:tab w:val="left" w:pos="34"/>
              </w:tabs>
              <w:spacing w:after="0"/>
              <w:ind w:left="0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ข้อ 5 ห้ามมิให้ผู้ใดถ่าย เท ทิ้ง หรือทำ ให้มีขึ้นซึ่งสิ่งปฏิกูลหรือมูลฝอยในที่หรือทางสาธารณะ นอกจากที่ที่กรุงเทพมหานครจัดไว้ให้</w:t>
            </w:r>
          </w:p>
          <w:p w:rsidR="00953872" w:rsidRPr="000367DA" w:rsidRDefault="00953872" w:rsidP="00953872">
            <w:pPr>
              <w:pStyle w:val="1"/>
              <w:tabs>
                <w:tab w:val="left" w:pos="34"/>
              </w:tabs>
              <w:spacing w:after="0"/>
              <w:ind w:left="34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ข้อ 6 เจ้าของหรือผู้ครอบครองอาคารหรือสถานที่ใดๆ ต้องจัดให้มีที่รองรับสิ่งปฏิกูลหรือมูลฝอ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ย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ภายในอาคารหรือสถานที่นั้นอย่างเพียงพอและถูกสุขลักษณะ</w:t>
            </w:r>
          </w:p>
          <w:p w:rsidR="00953872" w:rsidRPr="000367DA" w:rsidRDefault="00953872" w:rsidP="00953872">
            <w:pPr>
              <w:pStyle w:val="1"/>
              <w:tabs>
                <w:tab w:val="left" w:pos="34"/>
              </w:tabs>
              <w:spacing w:after="0"/>
              <w:ind w:left="34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ห้ามมิให้ผู้ใดถ่าย เท คุ้ยเขี่ย ทิ้ง หรือทำ ให้มีขึ้นซึ่งสิ่งปฏิกูลหรือมูลฝอยนอกที่รองรับสิ่งปฏิกูลหรือ</w:t>
            </w:r>
          </w:p>
          <w:p w:rsidR="00953872" w:rsidRPr="000367DA" w:rsidRDefault="00953872" w:rsidP="00953872">
            <w:pPr>
              <w:pStyle w:val="1"/>
              <w:tabs>
                <w:tab w:val="left" w:pos="34"/>
              </w:tabs>
              <w:spacing w:after="0"/>
              <w:ind w:left="34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มูลฝอยที่เจ้าของหรือผู้ครอบครองอาคารหรือสถานที่ใดๆ จัดให้มีขึ้น เว้นแต่เป็นการกระทำ ของเจ้าหน้าที่กรุงเทพมหานครในอำ นาจหน้าที่หรือบุคคลที่ได้รับอนุญาตจากเจ้าพนักงานท้องถิ่น</w:t>
            </w:r>
          </w:p>
          <w:p w:rsidR="00953872" w:rsidRPr="000367DA" w:rsidRDefault="00953872" w:rsidP="00953872">
            <w:pPr>
              <w:pStyle w:val="1"/>
              <w:tabs>
                <w:tab w:val="left" w:pos="34"/>
              </w:tabs>
              <w:spacing w:after="0"/>
              <w:ind w:left="34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lastRenderedPageBreak/>
              <w:t>ห้ามมิให้ผู้ใดขุดสิ่งปฏิกูลหรือมูลฝอย หรือนำ สิ่งปฏิกูลหรือมูลฝอยไปฝังหรือถมในที่ดินใด เว้นแต่จะได้รับอนุญาตเป็นหนังสือจากเจ้าพนักงานท้องถิ่น</w:t>
            </w:r>
          </w:p>
          <w:p w:rsidR="00EF704C" w:rsidRPr="000367DA" w:rsidRDefault="00953872" w:rsidP="005F0AE7">
            <w:pPr>
              <w:pStyle w:val="1"/>
              <w:tabs>
                <w:tab w:val="left" w:pos="34"/>
              </w:tabs>
              <w:spacing w:after="0"/>
              <w:ind w:left="34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ข้อ 12 ให้เจ้าพนักงานท้องถิ่นเรียกเก็บค่าธรรมเนียมการเก็บขนสิ่งปฏิกูลหรือมูลฝอยตามที่กรุงเทพมหานครกำ หนด ตามข้อบัญญัติกรุงเทพมหานครว่าด้วยค่าธรรมเนียมการเก็บและขนสิ่งปฏิกูลหรือมูลฝอย ตาม</w:t>
            </w:r>
            <w:r w:rsidR="005F0AE7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กฎหมายว่าด้วยการสาธารณสุข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53872" w:rsidRPr="000367DA" w:rsidRDefault="00953872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53872" w:rsidRPr="000367DA" w:rsidRDefault="00953872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53872" w:rsidRPr="000367DA" w:rsidRDefault="00953872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953872" w:rsidRPr="000367DA" w:rsidRDefault="00953872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5F0AE7" w:rsidRPr="000367DA" w:rsidTr="000367DA">
        <w:trPr>
          <w:trHeight w:val="1289"/>
        </w:trPr>
        <w:tc>
          <w:tcPr>
            <w:tcW w:w="782" w:type="dxa"/>
            <w:tcBorders>
              <w:bottom w:val="single" w:sz="4" w:space="0" w:color="auto"/>
            </w:tcBorders>
          </w:tcPr>
          <w:p w:rsidR="00EF704C" w:rsidRPr="000367DA" w:rsidRDefault="00EF704C" w:rsidP="008A649F">
            <w:pPr>
              <w:pStyle w:val="1"/>
              <w:tabs>
                <w:tab w:val="left" w:pos="1134"/>
              </w:tabs>
              <w:ind w:left="0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  <w:p w:rsidR="005F0AE7" w:rsidRPr="000367DA" w:rsidRDefault="005F0AE7" w:rsidP="008A649F">
            <w:pPr>
              <w:pStyle w:val="1"/>
              <w:tabs>
                <w:tab w:val="left" w:pos="1134"/>
              </w:tabs>
              <w:ind w:left="0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:rsidR="00EF704C" w:rsidRPr="000367DA" w:rsidRDefault="00F75FBC" w:rsidP="00953872">
            <w:pPr>
              <w:pStyle w:val="1"/>
              <w:tabs>
                <w:tab w:val="left" w:pos="1134"/>
              </w:tabs>
              <w:ind w:left="0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ข้อบังคับกรุงเทพมหานคร ว่าด้วยหลักเกณฑ์การจัดการมูลฝอย และสิ่งปฎิกูลของอาคารสถานที่ และสถานบริการการสาธารณสุข พ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>.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ศ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>.2545</w:t>
            </w:r>
          </w:p>
          <w:p w:rsidR="005F0AE7" w:rsidRPr="000367DA" w:rsidRDefault="005F0AE7" w:rsidP="00953872">
            <w:pPr>
              <w:pStyle w:val="1"/>
              <w:tabs>
                <w:tab w:val="left" w:pos="1134"/>
              </w:tabs>
              <w:ind w:left="0"/>
              <w:rPr>
                <w:rFonts w:ascii="TH Sarabun New" w:hAnsi="TH Sarabun New" w:cs="TH Sarabun New"/>
                <w:sz w:val="30"/>
                <w:szCs w:val="30"/>
                <w:cs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EF704C" w:rsidRPr="000367DA" w:rsidRDefault="00EF704C" w:rsidP="00EF704C">
            <w:pPr>
              <w:pStyle w:val="1"/>
              <w:tabs>
                <w:tab w:val="left" w:pos="34"/>
              </w:tabs>
              <w:spacing w:after="0"/>
              <w:ind w:left="34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หมวด 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2 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การจัดการมูลฝอย</w:t>
            </w:r>
            <w:r w:rsidR="00C01A7E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ของอาคารหรือสถานที่ใดๆ ที่ไม่ใช่สถานบริการสาธารณสุข</w:t>
            </w:r>
          </w:p>
          <w:p w:rsidR="00C01A7E" w:rsidRPr="000367DA" w:rsidRDefault="00C01A7E" w:rsidP="00EF704C">
            <w:pPr>
              <w:pStyle w:val="1"/>
              <w:tabs>
                <w:tab w:val="left" w:pos="34"/>
              </w:tabs>
              <w:spacing w:after="0"/>
              <w:ind w:left="34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ข้อ 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7 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เจ้าของหรือผู้ครอบครองอาคารหรือสถานที่</w:t>
            </w:r>
            <w:r w:rsidR="00497EA0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ต้องจัดให้มีภาชนะรองรับมูลฝอยที่ทำจากวัสดุมั่นคง แข็งแรง มีรูปทรงที่ทำความสะอาดได้ง่าย มีฝาปิดมิดชิด สามารถป้องกันสัตว์ไม่ให้คุ้ยเขี่ย รวมทั้งไม่ก่อให้เกิดความรำคาญเกินควร</w:t>
            </w:r>
          </w:p>
          <w:p w:rsidR="00497EA0" w:rsidRPr="000367DA" w:rsidRDefault="00497EA0" w:rsidP="00EF704C">
            <w:pPr>
              <w:pStyle w:val="1"/>
              <w:tabs>
                <w:tab w:val="left" w:pos="34"/>
              </w:tabs>
              <w:spacing w:after="0"/>
              <w:ind w:left="34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ข้อ 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8 </w:t>
            </w:r>
            <w:r w:rsidR="00E85F63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ต้องจัดให้มีภาชนะรองรับจำนวนเพียงพอที่จะใส่มูลฝอยได้</w:t>
            </w:r>
            <w:r w:rsidR="00E85F63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lastRenderedPageBreak/>
              <w:t>โดยไม่ล้นออกนอกภาชนะ</w:t>
            </w:r>
          </w:p>
          <w:p w:rsidR="00E85F63" w:rsidRPr="000367DA" w:rsidRDefault="00E85F63" w:rsidP="00EF704C">
            <w:pPr>
              <w:pStyle w:val="1"/>
              <w:tabs>
                <w:tab w:val="left" w:pos="34"/>
              </w:tabs>
              <w:spacing w:after="0"/>
              <w:ind w:left="34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ข้อ 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10 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อาคารขนาดใหญ่พิเศษ ต้องจัดให้มีที่พักรวมมูลฝอยได้ในปริมาณ 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3 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วัน และที่พักมูลฝอยต้องมีลักษณะตามที่กำหนด</w:t>
            </w:r>
          </w:p>
          <w:p w:rsidR="005F0AE7" w:rsidRPr="000367DA" w:rsidRDefault="00E85F63" w:rsidP="00575DC1">
            <w:pPr>
              <w:pStyle w:val="1"/>
              <w:tabs>
                <w:tab w:val="left" w:pos="34"/>
              </w:tabs>
              <w:spacing w:after="0"/>
              <w:ind w:left="34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ทั้งนี้ ต้องจัดการใส่มูลฝอยในถุงพลาสติก หรือถุงที่ กทม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. 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กำหนด ให้มีการแยกมูลฝอย ต้องดำเนินการแยกมูลฝอย</w:t>
            </w:r>
            <w:r w:rsidR="00040F42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ที่อยู่ในสภาพที่จะขนได้โดยสะดวก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F0AE7" w:rsidRPr="000367DA" w:rsidRDefault="005F0AE7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F0AE7" w:rsidRPr="000367DA" w:rsidRDefault="005F0AE7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F0AE7" w:rsidRPr="000367DA" w:rsidRDefault="005F0AE7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F0AE7" w:rsidRPr="000367DA" w:rsidRDefault="005F0AE7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EF704C" w:rsidRPr="000367DA" w:rsidTr="000367DA">
        <w:trPr>
          <w:trHeight w:val="4503"/>
        </w:trPr>
        <w:tc>
          <w:tcPr>
            <w:tcW w:w="782" w:type="dxa"/>
            <w:tcBorders>
              <w:bottom w:val="single" w:sz="4" w:space="0" w:color="auto"/>
            </w:tcBorders>
          </w:tcPr>
          <w:p w:rsidR="00EF704C" w:rsidRPr="000367DA" w:rsidRDefault="00EF704C" w:rsidP="008A649F">
            <w:pPr>
              <w:pStyle w:val="1"/>
              <w:tabs>
                <w:tab w:val="left" w:pos="1134"/>
              </w:tabs>
              <w:ind w:left="0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lastRenderedPageBreak/>
              <w:t>8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:rsidR="00EF704C" w:rsidRPr="000367DA" w:rsidRDefault="00EF704C" w:rsidP="00953872">
            <w:pPr>
              <w:pStyle w:val="1"/>
              <w:tabs>
                <w:tab w:val="left" w:pos="1134"/>
              </w:tabs>
              <w:ind w:left="0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กฎกระทรวงมหาดไทย ฉบับที่ 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33 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(พ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>.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ศ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>.2535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) (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 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หมวด 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5 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ระบบกำจัดขยะมูลฝอย)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EF704C" w:rsidRPr="000367DA" w:rsidRDefault="00EF704C" w:rsidP="00953872">
            <w:pPr>
              <w:pStyle w:val="1"/>
              <w:tabs>
                <w:tab w:val="left" w:pos="34"/>
              </w:tabs>
              <w:spacing w:after="0"/>
              <w:ind w:left="34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อาคารสูงหรืออาคารขนาดใหญ่พิเศษ ต้องจัดให้มีที่พักรวมมูลฝอยที่มีลักษณะดังต่อไปนี้</w:t>
            </w:r>
          </w:p>
          <w:p w:rsidR="00EF704C" w:rsidRPr="000367DA" w:rsidRDefault="00EF704C" w:rsidP="00953872">
            <w:pPr>
              <w:pStyle w:val="1"/>
              <w:tabs>
                <w:tab w:val="left" w:pos="34"/>
              </w:tabs>
              <w:spacing w:after="0"/>
              <w:ind w:left="34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- 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ต้องมีขนาดความจุไม่น้อยกว่า 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3 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เท่าของปริมาณมูลฝอยที่เกิดขึ้นในแต่ละวัน</w:t>
            </w:r>
          </w:p>
          <w:p w:rsidR="00EF704C" w:rsidRPr="000367DA" w:rsidRDefault="00EF704C" w:rsidP="00953872">
            <w:pPr>
              <w:pStyle w:val="1"/>
              <w:tabs>
                <w:tab w:val="left" w:pos="34"/>
              </w:tabs>
              <w:spacing w:after="0"/>
              <w:ind w:left="34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- 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ผนังต้องทำด้วยวัสดุถาวรและทนไฟ</w:t>
            </w:r>
          </w:p>
          <w:p w:rsidR="00EF704C" w:rsidRPr="000367DA" w:rsidRDefault="00EF704C" w:rsidP="00953872">
            <w:pPr>
              <w:pStyle w:val="1"/>
              <w:tabs>
                <w:tab w:val="left" w:pos="34"/>
              </w:tabs>
              <w:spacing w:after="0"/>
              <w:ind w:left="34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- 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พื้นผิวภายในต้องเรียบและกันน้ำซึม</w:t>
            </w:r>
          </w:p>
          <w:p w:rsidR="00EF704C" w:rsidRPr="000367DA" w:rsidRDefault="00EF704C" w:rsidP="00953872">
            <w:pPr>
              <w:pStyle w:val="1"/>
              <w:tabs>
                <w:tab w:val="left" w:pos="34"/>
              </w:tabs>
              <w:spacing w:after="0"/>
              <w:ind w:left="34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- 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ต้องมีการป้องกันกลิ่นและน้ำฝน</w:t>
            </w:r>
          </w:p>
          <w:p w:rsidR="00EF704C" w:rsidRPr="000367DA" w:rsidRDefault="00EF704C" w:rsidP="00953872">
            <w:pPr>
              <w:pStyle w:val="1"/>
              <w:tabs>
                <w:tab w:val="left" w:pos="34"/>
              </w:tabs>
              <w:spacing w:after="0"/>
              <w:ind w:left="34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- 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ต้องมีการระบายน้ำเสียงจากมูลฝอยเข้าสู่ระบบบำบัดน้ำเสีย</w:t>
            </w:r>
          </w:p>
          <w:p w:rsidR="00C84131" w:rsidRPr="000367DA" w:rsidRDefault="00EF704C" w:rsidP="00575DC1">
            <w:pPr>
              <w:pStyle w:val="1"/>
              <w:tabs>
                <w:tab w:val="left" w:pos="34"/>
              </w:tabs>
              <w:ind w:left="34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- 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ต้องมีการระบายอากาศและป้องกันน้ำซึม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F704C" w:rsidRPr="000367DA" w:rsidRDefault="00EF704C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F704C" w:rsidRPr="000367DA" w:rsidRDefault="00EF704C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F704C" w:rsidRPr="000367DA" w:rsidRDefault="00EF704C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F704C" w:rsidRPr="000367DA" w:rsidRDefault="00EF704C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C84131" w:rsidRPr="000367DA" w:rsidTr="000367DA">
        <w:trPr>
          <w:trHeight w:val="2947"/>
        </w:trPr>
        <w:tc>
          <w:tcPr>
            <w:tcW w:w="782" w:type="dxa"/>
            <w:tcBorders>
              <w:bottom w:val="single" w:sz="4" w:space="0" w:color="auto"/>
            </w:tcBorders>
          </w:tcPr>
          <w:p w:rsidR="00C84131" w:rsidRPr="000367DA" w:rsidRDefault="000F4B05" w:rsidP="008A649F">
            <w:pPr>
              <w:pStyle w:val="1"/>
              <w:tabs>
                <w:tab w:val="left" w:pos="1134"/>
              </w:tabs>
              <w:ind w:left="0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lastRenderedPageBreak/>
              <w:t>9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:rsidR="00C84131" w:rsidRPr="000367DA" w:rsidRDefault="00C84131" w:rsidP="00953872">
            <w:pPr>
              <w:pStyle w:val="1"/>
              <w:tabs>
                <w:tab w:val="left" w:pos="1134"/>
              </w:tabs>
              <w:ind w:left="0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ข้อบัญญัติกรุงเทพมหานคร เรื่องค่าธรรมเนียมการเก็บและขนสิ่งปฏิกูลหรือมูลฝอยตามกฎหมายว่าด้วย การสาธารณสุข พ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>.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ศ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>.2546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C84131" w:rsidRPr="000367DA" w:rsidRDefault="00386633" w:rsidP="00575DC1">
            <w:pPr>
              <w:pStyle w:val="1"/>
              <w:tabs>
                <w:tab w:val="left" w:pos="34"/>
              </w:tabs>
              <w:ind w:left="34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- 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การกำหนดอัตราค่าธรรมเนียมการเก็บและขนส่งปฎิกูล หรือมูลฝอยจากสถานประกอบการ</w:t>
            </w:r>
          </w:p>
          <w:p w:rsidR="00C84131" w:rsidRPr="000367DA" w:rsidRDefault="00C84131" w:rsidP="00575DC1">
            <w:pPr>
              <w:pStyle w:val="1"/>
              <w:tabs>
                <w:tab w:val="left" w:pos="34"/>
              </w:tabs>
              <w:ind w:left="34"/>
              <w:rPr>
                <w:rFonts w:ascii="TH Sarabun New" w:hAnsi="TH Sarabun New" w:cs="TH Sarabun New"/>
                <w:sz w:val="30"/>
                <w:szCs w:val="30"/>
              </w:rPr>
            </w:pPr>
          </w:p>
          <w:p w:rsidR="004958E4" w:rsidRPr="000367DA" w:rsidRDefault="004958E4" w:rsidP="00575DC1">
            <w:pPr>
              <w:pStyle w:val="1"/>
              <w:tabs>
                <w:tab w:val="left" w:pos="34"/>
              </w:tabs>
              <w:ind w:left="34"/>
              <w:rPr>
                <w:rFonts w:ascii="TH Sarabun New" w:hAnsi="TH Sarabun New" w:cs="TH Sarabun New"/>
                <w:sz w:val="30"/>
                <w:szCs w:val="30"/>
                <w:cs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84131" w:rsidRPr="000367DA" w:rsidRDefault="00C84131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C84131" w:rsidRPr="000367DA" w:rsidRDefault="00C84131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84131" w:rsidRPr="000367DA" w:rsidRDefault="00C84131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84131" w:rsidRPr="000367DA" w:rsidRDefault="00C84131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4958E4" w:rsidRPr="000367DA" w:rsidTr="000367DA">
        <w:trPr>
          <w:trHeight w:val="1952"/>
        </w:trPr>
        <w:tc>
          <w:tcPr>
            <w:tcW w:w="782" w:type="dxa"/>
            <w:tcBorders>
              <w:bottom w:val="single" w:sz="4" w:space="0" w:color="auto"/>
            </w:tcBorders>
          </w:tcPr>
          <w:p w:rsidR="004958E4" w:rsidRPr="000367DA" w:rsidRDefault="000F4B05" w:rsidP="008A649F">
            <w:pPr>
              <w:pStyle w:val="1"/>
              <w:tabs>
                <w:tab w:val="left" w:pos="1134"/>
              </w:tabs>
              <w:ind w:left="0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>10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:rsidR="004958E4" w:rsidRPr="000367DA" w:rsidRDefault="00121790" w:rsidP="00953872">
            <w:pPr>
              <w:pStyle w:val="1"/>
              <w:tabs>
                <w:tab w:val="left" w:pos="1134"/>
              </w:tabs>
              <w:ind w:left="0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กฎกระทรวง ว่าด้วย อัตรา ค่าธรรมเนียมการให้บริการเก็บ ขน และอัตราค่าธรรมเนียมอื่นๆ พ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>.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ศ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>.2545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4958E4" w:rsidRPr="000367DA" w:rsidRDefault="007C2A4C" w:rsidP="00575DC1">
            <w:pPr>
              <w:pStyle w:val="1"/>
              <w:tabs>
                <w:tab w:val="left" w:pos="34"/>
              </w:tabs>
              <w:ind w:left="34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- 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การกำหนดอัตราค่าธรรมเนียมการเก็บและขนส่งปฎิกูล หรือมูลฝอยจากสถานประกอบการ</w:t>
            </w:r>
          </w:p>
          <w:p w:rsidR="00A36123" w:rsidRPr="000367DA" w:rsidRDefault="00A36123" w:rsidP="00575DC1">
            <w:pPr>
              <w:pStyle w:val="1"/>
              <w:tabs>
                <w:tab w:val="left" w:pos="34"/>
              </w:tabs>
              <w:ind w:left="34"/>
              <w:rPr>
                <w:rFonts w:ascii="TH Sarabun New" w:hAnsi="TH Sarabun New" w:cs="TH Sarabun New"/>
                <w:sz w:val="30"/>
                <w:szCs w:val="30"/>
              </w:rPr>
            </w:pPr>
          </w:p>
          <w:p w:rsidR="00A36123" w:rsidRPr="000367DA" w:rsidRDefault="00A36123" w:rsidP="00575DC1">
            <w:pPr>
              <w:pStyle w:val="1"/>
              <w:tabs>
                <w:tab w:val="left" w:pos="34"/>
              </w:tabs>
              <w:ind w:left="34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958E4" w:rsidRPr="000367DA" w:rsidRDefault="004958E4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958E4" w:rsidRPr="000367DA" w:rsidRDefault="004958E4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958E4" w:rsidRPr="000367DA" w:rsidRDefault="004958E4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958E4" w:rsidRPr="000367DA" w:rsidRDefault="004958E4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36123" w:rsidRPr="000367DA" w:rsidTr="000367DA">
        <w:trPr>
          <w:trHeight w:val="2980"/>
        </w:trPr>
        <w:tc>
          <w:tcPr>
            <w:tcW w:w="782" w:type="dxa"/>
            <w:tcBorders>
              <w:bottom w:val="single" w:sz="4" w:space="0" w:color="auto"/>
            </w:tcBorders>
          </w:tcPr>
          <w:p w:rsidR="00A36123" w:rsidRPr="000367DA" w:rsidRDefault="000F4B05" w:rsidP="008A649F">
            <w:pPr>
              <w:pStyle w:val="1"/>
              <w:tabs>
                <w:tab w:val="left" w:pos="1134"/>
              </w:tabs>
              <w:ind w:left="0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lastRenderedPageBreak/>
              <w:t>11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:rsidR="00A36123" w:rsidRPr="000367DA" w:rsidRDefault="00A36123" w:rsidP="00953872">
            <w:pPr>
              <w:pStyle w:val="1"/>
              <w:tabs>
                <w:tab w:val="left" w:pos="1134"/>
              </w:tabs>
              <w:ind w:left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ประกาศกระทรวงสาธารณะสุข เรื่อง กำหนดลักษณะของบริเวณที่พักภาชนะบรรจุมูลฝอยติดเชื่อ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A36123" w:rsidRPr="000367DA" w:rsidRDefault="00A36123" w:rsidP="00575DC1">
            <w:pPr>
              <w:pStyle w:val="1"/>
              <w:tabs>
                <w:tab w:val="left" w:pos="34"/>
              </w:tabs>
              <w:ind w:left="34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>*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ประกาศฉบับนี้ให้ใช้บังคับเมื่อพ้นกำหนด 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90 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วัน ประกาศในราชกิจจาฯ</w:t>
            </w:r>
          </w:p>
          <w:p w:rsidR="00A36123" w:rsidRPr="000367DA" w:rsidRDefault="00A36123" w:rsidP="00575DC1">
            <w:pPr>
              <w:pStyle w:val="1"/>
              <w:tabs>
                <w:tab w:val="left" w:pos="34"/>
              </w:tabs>
              <w:ind w:left="34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กำหนดลักษณะของบริเวณที่พักภาชนะ</w:t>
            </w:r>
            <w:r w:rsidR="00032616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บรรจุมูลฝอยติดเชื่อดังนี้</w:t>
            </w:r>
          </w:p>
          <w:p w:rsidR="00032616" w:rsidRPr="000367DA" w:rsidRDefault="00032616" w:rsidP="00575DC1">
            <w:pPr>
              <w:pStyle w:val="1"/>
              <w:tabs>
                <w:tab w:val="left" w:pos="34"/>
              </w:tabs>
              <w:ind w:left="34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ข้อ 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1 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บริเวณที่พักภาชนะบรรจุมูลฝอยติดเชื้อต้องมีลักษณะและอุปกรณ์ ดังนี้</w:t>
            </w:r>
          </w:p>
          <w:p w:rsidR="00032616" w:rsidRPr="000367DA" w:rsidRDefault="00032616" w:rsidP="00575DC1">
            <w:pPr>
              <w:pStyle w:val="1"/>
              <w:tabs>
                <w:tab w:val="left" w:pos="34"/>
              </w:tabs>
              <w:ind w:left="34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(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>1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) ตั้งอยู่ในสถานพยาบาลในจุดที่เหมาะสม แยกเป็นสัดส่วนเฉพาะ ไม่อับชื้น สะดวกสำหรับการขนมูลฝอยตืดเชื่อ</w:t>
            </w:r>
            <w:r w:rsidR="00D4004D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ไปกำจัด และต้องไม่ตั้งอยู่ในบริเวณที่เก็บเครื่องมือ อุปกรณ์ในการรักษา</w:t>
            </w:r>
          </w:p>
          <w:p w:rsidR="00D4004D" w:rsidRPr="000367DA" w:rsidRDefault="00D4004D" w:rsidP="00575DC1">
            <w:pPr>
              <w:pStyle w:val="1"/>
              <w:tabs>
                <w:tab w:val="left" w:pos="34"/>
              </w:tabs>
              <w:ind w:left="34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(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>2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) มีภาชนะสำหรับรองรับภาชนะบรรจุมูลฝอยติดเชื้อที่มีลักษณะตามที่กำหนด</w:t>
            </w:r>
          </w:p>
          <w:p w:rsidR="00D4004D" w:rsidRPr="000367DA" w:rsidRDefault="00D4004D" w:rsidP="00575DC1">
            <w:pPr>
              <w:pStyle w:val="1"/>
              <w:tabs>
                <w:tab w:val="left" w:pos="34"/>
              </w:tabs>
              <w:ind w:left="34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ก) ทำด้วยวัสดุที่แข็งแรง ทนทานต่อสารเคมี พื้นผิวต้องมีลักษณะเรียบ ทำความสะอาดง่าย ไม่รั่วซึม มีฝาปิดมิดชิด สามารถป้องกันสัตว์แมลงพาหะนำโรค และให้มีการฆ่าเชื้อก่อนนำไปใช้</w:t>
            </w:r>
          </w:p>
          <w:p w:rsidR="00F32057" w:rsidRPr="000367DA" w:rsidRDefault="00F32057" w:rsidP="00575DC1">
            <w:pPr>
              <w:pStyle w:val="1"/>
              <w:tabs>
                <w:tab w:val="left" w:pos="34"/>
              </w:tabs>
              <w:ind w:left="34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ข) ต้องมีขนาดความจุ</w:t>
            </w:r>
            <w:r w:rsidR="00B36926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เพียงพอ สามารถเก็กกักภาชนะบรรจุมูลฝอย</w:t>
            </w:r>
            <w:r w:rsidR="00B36926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lastRenderedPageBreak/>
              <w:t xml:space="preserve">ติดเชื้อได้อย่างน้อย </w:t>
            </w:r>
            <w:r w:rsidR="00B36926"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2 </w:t>
            </w:r>
            <w:r w:rsidR="00B36926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วัน ในกรณีที่เก็บไว้เกิน </w:t>
            </w:r>
            <w:r w:rsidR="00B36926"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7 </w:t>
            </w:r>
            <w:r w:rsidR="00B36926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วัน ต้องให้อยู่ที่อุณหภูมิไม่เกิน </w:t>
            </w:r>
            <w:r w:rsidR="00B36926"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10 </w:t>
            </w:r>
            <w:r w:rsidR="00B36926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องศาเซลเซียล</w:t>
            </w:r>
          </w:p>
          <w:p w:rsidR="00A015DD" w:rsidRPr="000367DA" w:rsidRDefault="00B36926" w:rsidP="00575DC1">
            <w:pPr>
              <w:pStyle w:val="1"/>
              <w:tabs>
                <w:tab w:val="left" w:pos="34"/>
              </w:tabs>
              <w:ind w:left="34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ค) ต้องพิมพ์ข้อความว่า “ที่พักมูลฝอยติดเชื้อ” ขนาดและสีที่มองเห็นได้ชัดเจนคู่กับตราสัญลักษณ์ตามประกาศกระทรวงสาธารณสุข เรื่อง ตราสัญลักษณ์สำหรับพิมพ์บนภาชนะบรรจุมูลฝอยติดเชื้อ พ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>.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ศ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.2546 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(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>c362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)</w:t>
            </w:r>
          </w:p>
          <w:p w:rsidR="00A015DD" w:rsidRPr="000367DA" w:rsidRDefault="00A015DD" w:rsidP="00575DC1">
            <w:pPr>
              <w:pStyle w:val="1"/>
              <w:tabs>
                <w:tab w:val="left" w:pos="34"/>
              </w:tabs>
              <w:ind w:left="34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กำหนด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36123" w:rsidRPr="000367DA" w:rsidRDefault="00A36123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36123" w:rsidRPr="000367DA" w:rsidRDefault="00A36123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36123" w:rsidRPr="000367DA" w:rsidRDefault="00A36123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36123" w:rsidRPr="000367DA" w:rsidRDefault="00A36123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015DD" w:rsidRPr="000367DA" w:rsidTr="000367DA">
        <w:trPr>
          <w:trHeight w:val="569"/>
        </w:trPr>
        <w:tc>
          <w:tcPr>
            <w:tcW w:w="13325" w:type="dxa"/>
            <w:gridSpan w:val="7"/>
            <w:tcBorders>
              <w:bottom w:val="single" w:sz="4" w:space="0" w:color="auto"/>
            </w:tcBorders>
          </w:tcPr>
          <w:p w:rsidR="00A015DD" w:rsidRPr="000367DA" w:rsidRDefault="00A015DD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lastRenderedPageBreak/>
              <w:t>ขยะมูลฝอยติดเชื้อ</w:t>
            </w:r>
          </w:p>
        </w:tc>
      </w:tr>
      <w:tr w:rsidR="00A015DD" w:rsidRPr="000367DA" w:rsidTr="000367DA">
        <w:trPr>
          <w:trHeight w:val="2094"/>
        </w:trPr>
        <w:tc>
          <w:tcPr>
            <w:tcW w:w="782" w:type="dxa"/>
            <w:tcBorders>
              <w:bottom w:val="single" w:sz="4" w:space="0" w:color="auto"/>
            </w:tcBorders>
          </w:tcPr>
          <w:p w:rsidR="00A015DD" w:rsidRPr="000367DA" w:rsidRDefault="000F4B05" w:rsidP="008A649F">
            <w:pPr>
              <w:pStyle w:val="1"/>
              <w:tabs>
                <w:tab w:val="left" w:pos="1134"/>
              </w:tabs>
              <w:ind w:left="0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>12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:rsidR="00A015DD" w:rsidRPr="000367DA" w:rsidRDefault="00A015DD" w:rsidP="00953872">
            <w:pPr>
              <w:pStyle w:val="1"/>
              <w:tabs>
                <w:tab w:val="left" w:pos="1134"/>
              </w:tabs>
              <w:ind w:left="0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ประกาศ</w:t>
            </w:r>
            <w:r w:rsidR="00011E39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กระทรงสาธารณสุข เรื่อง ตราหรือสัญลักษณ์สำหรับพิมพ์บนภาชนะบรรจุมูลฝอยติดเชื่อ พ</w:t>
            </w:r>
            <w:r w:rsidR="00011E39" w:rsidRPr="000367DA">
              <w:rPr>
                <w:rFonts w:ascii="TH Sarabun New" w:hAnsi="TH Sarabun New" w:cs="TH Sarabun New"/>
                <w:sz w:val="30"/>
                <w:szCs w:val="30"/>
              </w:rPr>
              <w:t>.</w:t>
            </w:r>
            <w:r w:rsidR="00011E39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ศ</w:t>
            </w:r>
            <w:r w:rsidR="00011E39" w:rsidRPr="000367DA">
              <w:rPr>
                <w:rFonts w:ascii="TH Sarabun New" w:hAnsi="TH Sarabun New" w:cs="TH Sarabun New"/>
                <w:sz w:val="30"/>
                <w:szCs w:val="30"/>
              </w:rPr>
              <w:t>.2546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A015DD" w:rsidRPr="000367DA" w:rsidRDefault="006A7445" w:rsidP="00575DC1">
            <w:pPr>
              <w:pStyle w:val="1"/>
              <w:tabs>
                <w:tab w:val="left" w:pos="34"/>
              </w:tabs>
              <w:ind w:left="34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กำหนดตราหรือสัญลักษณ์ที่ต้องพิมพ์ลงบนภาชนะบรรจุมูลฝอยติดเชื้อ ให้มีลักษณะเป็นรูปวงเดือน 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3 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วง สีดำ ซ้อนทับบนวงกลมสีดำ โดยสัญลักษณ์ต้องรัศมีไม่น้อยกว่า 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1 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นิ้ว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015DD" w:rsidRPr="000367DA" w:rsidRDefault="00A015DD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015DD" w:rsidRPr="000367DA" w:rsidRDefault="00A015DD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015DD" w:rsidRPr="000367DA" w:rsidRDefault="00A015DD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015DD" w:rsidRPr="000367DA" w:rsidRDefault="00A015DD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8B5DC7" w:rsidRPr="000367DA" w:rsidTr="000367DA">
        <w:trPr>
          <w:trHeight w:val="418"/>
        </w:trPr>
        <w:tc>
          <w:tcPr>
            <w:tcW w:w="782" w:type="dxa"/>
            <w:shd w:val="clear" w:color="auto" w:fill="D9D9D9"/>
          </w:tcPr>
          <w:p w:rsidR="008B5DC7" w:rsidRPr="000367DA" w:rsidRDefault="008B5DC7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</w:p>
        </w:tc>
        <w:tc>
          <w:tcPr>
            <w:tcW w:w="2904" w:type="dxa"/>
            <w:shd w:val="clear" w:color="auto" w:fill="D9D9D9"/>
          </w:tcPr>
          <w:p w:rsidR="008B5DC7" w:rsidRPr="000367DA" w:rsidRDefault="008A649F" w:rsidP="008A649F">
            <w:pPr>
              <w:pStyle w:val="1"/>
              <w:tabs>
                <w:tab w:val="left" w:pos="1134"/>
              </w:tabs>
              <w:ind w:left="0"/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 w:rsidRPr="000367DA">
              <w:rPr>
                <w:rFonts w:ascii="TH Sarabun New" w:hAnsi="TH Sarabun New" w:cs="TH Sarabun New" w:hint="cs"/>
                <w:b/>
                <w:bCs/>
                <w:sz w:val="30"/>
                <w:szCs w:val="30"/>
                <w:cs/>
              </w:rPr>
              <w:t>อากาศ</w:t>
            </w:r>
          </w:p>
        </w:tc>
        <w:tc>
          <w:tcPr>
            <w:tcW w:w="5387" w:type="dxa"/>
            <w:shd w:val="clear" w:color="auto" w:fill="D9D9D9"/>
          </w:tcPr>
          <w:p w:rsidR="00EF610F" w:rsidRPr="000367DA" w:rsidRDefault="00EF610F" w:rsidP="00EF610F">
            <w:pPr>
              <w:pStyle w:val="1"/>
              <w:tabs>
                <w:tab w:val="left" w:pos="1134"/>
              </w:tabs>
              <w:spacing w:after="0"/>
              <w:ind w:left="0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850" w:type="dxa"/>
            <w:shd w:val="clear" w:color="auto" w:fill="D9D9D9"/>
          </w:tcPr>
          <w:p w:rsidR="008B5DC7" w:rsidRPr="000367DA" w:rsidRDefault="008B5DC7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</w:p>
        </w:tc>
        <w:tc>
          <w:tcPr>
            <w:tcW w:w="993" w:type="dxa"/>
            <w:shd w:val="clear" w:color="auto" w:fill="D9D9D9"/>
          </w:tcPr>
          <w:p w:rsidR="008B5DC7" w:rsidRPr="000367DA" w:rsidRDefault="008B5DC7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</w:p>
        </w:tc>
        <w:tc>
          <w:tcPr>
            <w:tcW w:w="992" w:type="dxa"/>
            <w:shd w:val="clear" w:color="auto" w:fill="D9D9D9"/>
          </w:tcPr>
          <w:p w:rsidR="008B5DC7" w:rsidRPr="000367DA" w:rsidRDefault="008B5DC7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</w:p>
        </w:tc>
        <w:tc>
          <w:tcPr>
            <w:tcW w:w="1417" w:type="dxa"/>
            <w:shd w:val="clear" w:color="auto" w:fill="D9D9D9"/>
          </w:tcPr>
          <w:p w:rsidR="008B5DC7" w:rsidRPr="000367DA" w:rsidRDefault="008B5DC7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</w:p>
        </w:tc>
      </w:tr>
      <w:tr w:rsidR="00504D50" w:rsidRPr="000367DA" w:rsidTr="000367DA">
        <w:tc>
          <w:tcPr>
            <w:tcW w:w="782" w:type="dxa"/>
            <w:tcBorders>
              <w:bottom w:val="single" w:sz="4" w:space="0" w:color="auto"/>
            </w:tcBorders>
          </w:tcPr>
          <w:p w:rsidR="00504D50" w:rsidRPr="000367DA" w:rsidRDefault="000F4B05" w:rsidP="00507BD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lastRenderedPageBreak/>
              <w:t>13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:rsidR="00504D50" w:rsidRPr="000367DA" w:rsidRDefault="00504D50" w:rsidP="00504D50">
            <w:pPr>
              <w:pStyle w:val="1"/>
              <w:tabs>
                <w:tab w:val="left" w:pos="0"/>
              </w:tabs>
              <w:spacing w:after="0"/>
              <w:ind w:left="0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ประกาศกระทรวงมหาดไทย</w:t>
            </w:r>
          </w:p>
          <w:p w:rsidR="00504D50" w:rsidRPr="000367DA" w:rsidRDefault="00504D50" w:rsidP="00504D50">
            <w:pPr>
              <w:pStyle w:val="1"/>
              <w:tabs>
                <w:tab w:val="left" w:pos="0"/>
              </w:tabs>
              <w:spacing w:after="0"/>
              <w:ind w:left="0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เรื่อง ความปลอดภัยในการทำ งานเกี่ยวกับภาวะแวดล้อม</w:t>
            </w:r>
          </w:p>
          <w:p w:rsidR="00504D50" w:rsidRPr="000367DA" w:rsidRDefault="00504D50" w:rsidP="00504D50">
            <w:pPr>
              <w:pStyle w:val="1"/>
              <w:tabs>
                <w:tab w:val="left" w:pos="0"/>
              </w:tabs>
              <w:spacing w:after="0" w:line="240" w:lineRule="auto"/>
              <w:ind w:left="0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(สารเคมี)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504D50" w:rsidRPr="000367DA" w:rsidRDefault="00504D50" w:rsidP="00504D50">
            <w:pPr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ข้อ 5 ห้ามมิให้นายจ้างให้ลูกจ้างทำ งานในที่ที่มีปริมาณฝุ่นแร่ในบรรยากาศของการทำ งานตลอดระยะเวลาการทำงานปกติโดยเฉลี่ยเกินกว่าที่กำ หนดไว้ในตารางหมายเลข 4 ท้ายประกาศนี้</w:t>
            </w:r>
          </w:p>
          <w:p w:rsidR="00835008" w:rsidRPr="000367DA" w:rsidRDefault="00835008" w:rsidP="00835008">
            <w:pPr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- ฝุ่นขนาดที่สามารถเข้าถึงและสะสมในถุงลมของปอดได้</w:t>
            </w:r>
            <w:r w:rsidRPr="000367DA">
              <w:rPr>
                <w:sz w:val="30"/>
                <w:szCs w:val="30"/>
              </w:rPr>
              <w:t xml:space="preserve"> </w:t>
            </w:r>
          </w:p>
          <w:p w:rsidR="00835008" w:rsidRPr="000367DA" w:rsidRDefault="00835008" w:rsidP="00835008">
            <w:pPr>
              <w:jc w:val="thaiDistribute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(</w:t>
            </w:r>
            <w:proofErr w:type="spellStart"/>
            <w:r w:rsidRPr="000367DA">
              <w:rPr>
                <w:rFonts w:ascii="TH Sarabun New" w:hAnsi="TH Sarabun New" w:cs="TH Sarabun New"/>
                <w:sz w:val="30"/>
                <w:szCs w:val="30"/>
              </w:rPr>
              <w:t>Respirable</w:t>
            </w:r>
            <w:proofErr w:type="spellEnd"/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 dust)  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ไม่เกิน 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>5 mg/M</w:t>
            </w:r>
            <w:r w:rsidRPr="000367DA">
              <w:rPr>
                <w:rFonts w:ascii="TH Sarabun New" w:hAnsi="TH Sarabun New" w:cs="TH Sarabun New"/>
                <w:sz w:val="30"/>
                <w:szCs w:val="30"/>
                <w:vertAlign w:val="superscript"/>
              </w:rPr>
              <w:t>3</w:t>
            </w:r>
          </w:p>
          <w:p w:rsidR="00370500" w:rsidRPr="000367DA" w:rsidRDefault="00835008" w:rsidP="00835008">
            <w:pPr>
              <w:jc w:val="thaiDistribute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- ฝุ่นทุกขนาด (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>Total dust)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ไม่เกิน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15 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>mg/M</w:t>
            </w:r>
            <w:r w:rsidRPr="000367DA">
              <w:rPr>
                <w:rFonts w:ascii="TH Sarabun New" w:hAnsi="TH Sarabun New" w:cs="TH Sarabun New"/>
                <w:sz w:val="30"/>
                <w:szCs w:val="30"/>
                <w:vertAlign w:val="superscript"/>
                <w:cs/>
              </w:rPr>
              <w:t>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04D50" w:rsidRPr="000367DA" w:rsidRDefault="00504D50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04D50" w:rsidRPr="000367DA" w:rsidRDefault="00504D50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04D50" w:rsidRPr="000367DA" w:rsidRDefault="00504D50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04D50" w:rsidRPr="000367DA" w:rsidRDefault="00504D50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8B5DC7" w:rsidRPr="000367DA" w:rsidTr="000367DA">
        <w:tc>
          <w:tcPr>
            <w:tcW w:w="782" w:type="dxa"/>
            <w:shd w:val="clear" w:color="auto" w:fill="D9D9D9"/>
          </w:tcPr>
          <w:p w:rsidR="008B5DC7" w:rsidRPr="000367DA" w:rsidRDefault="008B5DC7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2904" w:type="dxa"/>
            <w:shd w:val="clear" w:color="auto" w:fill="D9D9D9"/>
          </w:tcPr>
          <w:p w:rsidR="008B5DC7" w:rsidRPr="000367DA" w:rsidRDefault="00567A93" w:rsidP="00567A93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 w:rsidRPr="000367DA">
              <w:rPr>
                <w:rFonts w:ascii="TH Sarabun New" w:hAnsi="TH Sarabun New" w:cs="TH Sarabun New" w:hint="cs"/>
                <w:b/>
                <w:bCs/>
                <w:sz w:val="30"/>
                <w:szCs w:val="30"/>
                <w:cs/>
              </w:rPr>
              <w:t>พลังงาน</w:t>
            </w:r>
          </w:p>
        </w:tc>
        <w:tc>
          <w:tcPr>
            <w:tcW w:w="5387" w:type="dxa"/>
            <w:shd w:val="clear" w:color="auto" w:fill="D9D9D9"/>
          </w:tcPr>
          <w:p w:rsidR="008B5DC7" w:rsidRPr="000367DA" w:rsidRDefault="008B5DC7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850" w:type="dxa"/>
            <w:shd w:val="clear" w:color="auto" w:fill="D9D9D9"/>
          </w:tcPr>
          <w:p w:rsidR="008B5DC7" w:rsidRPr="000367DA" w:rsidRDefault="008B5DC7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993" w:type="dxa"/>
            <w:shd w:val="clear" w:color="auto" w:fill="D9D9D9"/>
          </w:tcPr>
          <w:p w:rsidR="008B5DC7" w:rsidRPr="000367DA" w:rsidRDefault="008B5DC7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992" w:type="dxa"/>
            <w:shd w:val="clear" w:color="auto" w:fill="D9D9D9"/>
          </w:tcPr>
          <w:p w:rsidR="008B5DC7" w:rsidRPr="000367DA" w:rsidRDefault="008B5DC7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417" w:type="dxa"/>
            <w:shd w:val="clear" w:color="auto" w:fill="D9D9D9"/>
          </w:tcPr>
          <w:p w:rsidR="008B5DC7" w:rsidRPr="000367DA" w:rsidRDefault="008B5DC7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8B5DC7" w:rsidRPr="000367DA" w:rsidTr="000367DA">
        <w:tc>
          <w:tcPr>
            <w:tcW w:w="782" w:type="dxa"/>
          </w:tcPr>
          <w:p w:rsidR="008B5DC7" w:rsidRPr="000367DA" w:rsidRDefault="000F4B05" w:rsidP="00504D50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>14</w:t>
            </w:r>
          </w:p>
        </w:tc>
        <w:tc>
          <w:tcPr>
            <w:tcW w:w="2904" w:type="dxa"/>
          </w:tcPr>
          <w:p w:rsidR="008B5DC7" w:rsidRPr="000367DA" w:rsidRDefault="000F4B05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>14</w:t>
            </w:r>
            <w:r w:rsidR="00500401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.1 </w:t>
            </w:r>
            <w:r w:rsidR="00500401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พระราชบัญญัติ</w:t>
            </w:r>
            <w:r w:rsidR="00500401"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 </w:t>
            </w:r>
            <w:r w:rsidR="00500401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การส่งเสริมการอนุรักษ์พลังงาน </w:t>
            </w:r>
            <w:r w:rsidR="00500401" w:rsidRPr="000367DA">
              <w:rPr>
                <w:rFonts w:ascii="TH Sarabun New" w:hAnsi="TH Sarabun New" w:cs="TH Sarabun New"/>
                <w:sz w:val="30"/>
                <w:szCs w:val="30"/>
              </w:rPr>
              <w:t>2535</w:t>
            </w:r>
          </w:p>
        </w:tc>
        <w:tc>
          <w:tcPr>
            <w:tcW w:w="5387" w:type="dxa"/>
          </w:tcPr>
          <w:p w:rsidR="008B5DC7" w:rsidRPr="000367DA" w:rsidRDefault="00500401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หมวด 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>1</w:t>
            </w:r>
          </w:p>
          <w:p w:rsidR="00500401" w:rsidRPr="000367DA" w:rsidRDefault="00500401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มาตรา 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17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การอนุรักษ์พลังงานในอาคารได้แก่การดำเนินการอย่างใดอย่างหนึ่งดังต่อไปนี้</w:t>
            </w:r>
          </w:p>
          <w:p w:rsidR="00500401" w:rsidRPr="000367DA" w:rsidRDefault="00500401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(1)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การลดความร้อนจากแสงอาทิตย์ที่เข้ามาในอาคาร</w:t>
            </w:r>
          </w:p>
          <w:p w:rsidR="00500401" w:rsidRPr="000367DA" w:rsidRDefault="00500401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(2)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การปรับอากาศอย่างมีประสิทธิภาพ รวมทั้งการรักษาอุณหภูมิภายในอาคารให้อยู่ในระดับที่เหมาะสม</w:t>
            </w:r>
          </w:p>
          <w:p w:rsidR="00500401" w:rsidRPr="000367DA" w:rsidRDefault="00500401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(3)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การใช้วัสดุก่อสร้างอาคารที่จะช่วยอนุรักษ์พลังงาน ตลอดจนการแสดงคุณภาพของวัสดุก่อสร้างนั้น ๆ</w:t>
            </w:r>
          </w:p>
          <w:p w:rsidR="00500401" w:rsidRPr="000367DA" w:rsidRDefault="00500401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(4)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การใช้แสงสว่างในอาคารอย่างมีประสิทธิภาพ</w:t>
            </w:r>
          </w:p>
          <w:p w:rsidR="00500401" w:rsidRPr="000367DA" w:rsidRDefault="00500401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lastRenderedPageBreak/>
              <w:t xml:space="preserve">(5)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การใช้และการติดตั้งเครื่องจักร อุปกรณ์ และวัสดุที่ก่อให้เกิดการอนุรักษ์พลังงานในอาคาร</w:t>
            </w:r>
          </w:p>
          <w:p w:rsidR="00500401" w:rsidRPr="000367DA" w:rsidRDefault="00500401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(6)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การใช้ระบบควบคุมการทำงานของเครื่องจักรและอุปกรณ์</w:t>
            </w:r>
          </w:p>
          <w:p w:rsidR="00500401" w:rsidRPr="000367DA" w:rsidRDefault="00500401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(7)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การอนุรักษ์พลังงานโดยวิธีอื่นตามที่กำหนดในกฎกระทรวง</w:t>
            </w:r>
          </w:p>
        </w:tc>
        <w:tc>
          <w:tcPr>
            <w:tcW w:w="850" w:type="dxa"/>
          </w:tcPr>
          <w:p w:rsidR="008B5DC7" w:rsidRPr="000367DA" w:rsidRDefault="008B5DC7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993" w:type="dxa"/>
          </w:tcPr>
          <w:p w:rsidR="008B5DC7" w:rsidRPr="000367DA" w:rsidRDefault="008B5DC7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992" w:type="dxa"/>
          </w:tcPr>
          <w:p w:rsidR="008B5DC7" w:rsidRPr="000367DA" w:rsidRDefault="008B5DC7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417" w:type="dxa"/>
          </w:tcPr>
          <w:p w:rsidR="008B5DC7" w:rsidRPr="000367DA" w:rsidRDefault="008B5DC7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8B5DC7" w:rsidRPr="000367DA" w:rsidTr="000367DA">
        <w:tc>
          <w:tcPr>
            <w:tcW w:w="782" w:type="dxa"/>
          </w:tcPr>
          <w:p w:rsidR="008B5DC7" w:rsidRPr="000367DA" w:rsidRDefault="008B5DC7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2904" w:type="dxa"/>
          </w:tcPr>
          <w:p w:rsidR="008B5DC7" w:rsidRPr="000367DA" w:rsidRDefault="000F4B05" w:rsidP="00835008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>14</w:t>
            </w:r>
            <w:r w:rsidR="00500401"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.2 </w:t>
            </w:r>
            <w:r w:rsidR="00500401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พระราชบัญญัติ</w:t>
            </w:r>
            <w:r w:rsidR="00500401"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 </w:t>
            </w:r>
            <w:r w:rsidR="00500401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การส่งเสริมการอนุรักษ์พลังงาน</w:t>
            </w:r>
            <w:r w:rsidR="00500401"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 (</w:t>
            </w:r>
            <w:r w:rsidR="00B015EE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ฉบับที่ </w:t>
            </w:r>
            <w:r w:rsidR="00B015EE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2</w:t>
            </w:r>
            <w:r w:rsidR="00500401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) พ.ศ. </w:t>
            </w:r>
            <w:r w:rsidR="00B015EE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2550</w:t>
            </w:r>
          </w:p>
        </w:tc>
        <w:tc>
          <w:tcPr>
            <w:tcW w:w="5387" w:type="dxa"/>
          </w:tcPr>
          <w:p w:rsidR="008B5DC7" w:rsidRPr="000367DA" w:rsidRDefault="00500401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หมวด </w:t>
            </w:r>
            <w:r w:rsidR="00B015EE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3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การอนุรักษ์พลังงานในเครื่องจักร หรืออุปกรณ์ และส่งเสริมการใช้วัสดุหรืออุปกรณ์เพื่อการอนุรักษ์พลังงาน</w:t>
            </w:r>
          </w:p>
          <w:p w:rsidR="00500401" w:rsidRPr="000367DA" w:rsidRDefault="00500401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มาตรา </w:t>
            </w:r>
            <w:r w:rsidR="00B015EE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23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เพื่อประโยชน์ในการอนุรักษ์พลังงานในเครื่องจักร หรืออุปกรณ์ รวมทั้งให้มีการส่งเสริมการใช้วัสดุหรืออุปกรณ์เพื่อการอนุรักษ์พลังงาน ให้รัฐมนตรีโดยคำแนะนำของคณะกรรมการ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นโยบายพลังงานแห่งชาติ มีอำนาจออกกฎกระทรวงในเรื่องดังต่อไปนี้</w:t>
            </w:r>
          </w:p>
          <w:p w:rsidR="00500401" w:rsidRPr="000367DA" w:rsidRDefault="00500401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>(</w:t>
            </w:r>
            <w:r w:rsidR="00B015EE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1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) กำหนดมาตรฐานด้านประสิทธิภาพการใช้พลังงานของเครื่องจักร หรืออุปกรณ์</w:t>
            </w:r>
          </w:p>
          <w:p w:rsidR="00500401" w:rsidRPr="000367DA" w:rsidRDefault="00500401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>(</w:t>
            </w:r>
            <w:r w:rsidR="00B015EE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2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) กำหนดเครื่องจักร หรืออุปกรณ์ตามประเภท ขนาด ปริมาณการใช้พลังงาน อัตราการเปลี่ยนแปลงพลังงาน และประสิทธิภาพการใช้พลังงานอย่างใด เป็นเครื่องจักร หรืออุปกรณ์ที่มีประสิทธิภาพสูง</w:t>
            </w:r>
          </w:p>
          <w:p w:rsidR="00500401" w:rsidRPr="000367DA" w:rsidRDefault="00500401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lastRenderedPageBreak/>
              <w:t>(</w:t>
            </w:r>
            <w:r w:rsidR="00B015EE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3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) กำหนดวัสดุหรืออุปกรณ์เพื่อการอนุรักษ์พลังงานตามประเภท คุณภาพและมาตรฐานอย่างใด เป็นวัสดุหรืออุปกรณ์เพื่อการอนุรักษ์พลังงาน</w:t>
            </w:r>
          </w:p>
          <w:p w:rsidR="00500401" w:rsidRPr="000367DA" w:rsidRDefault="00500401" w:rsidP="00500401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>(</w:t>
            </w:r>
            <w:r w:rsidR="00B015EE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4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) กำหนดให้ผู้ผลิตและผู้จำหน่ายเครื่องจักร หรืออุปกรณ์ ต้องแสดงค่าประสิทธิภาพการใช้พลังงาน</w:t>
            </w:r>
          </w:p>
        </w:tc>
        <w:tc>
          <w:tcPr>
            <w:tcW w:w="850" w:type="dxa"/>
          </w:tcPr>
          <w:p w:rsidR="008B5DC7" w:rsidRPr="000367DA" w:rsidRDefault="008B5DC7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993" w:type="dxa"/>
          </w:tcPr>
          <w:p w:rsidR="008B5DC7" w:rsidRPr="000367DA" w:rsidRDefault="008B5DC7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992" w:type="dxa"/>
          </w:tcPr>
          <w:p w:rsidR="008B5DC7" w:rsidRPr="000367DA" w:rsidRDefault="008B5DC7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417" w:type="dxa"/>
          </w:tcPr>
          <w:p w:rsidR="008B5DC7" w:rsidRPr="000367DA" w:rsidRDefault="008B5DC7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500401" w:rsidRPr="000367DA" w:rsidTr="000367DA">
        <w:tc>
          <w:tcPr>
            <w:tcW w:w="782" w:type="dxa"/>
          </w:tcPr>
          <w:p w:rsidR="00500401" w:rsidRPr="000367DA" w:rsidRDefault="00500401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2904" w:type="dxa"/>
          </w:tcPr>
          <w:p w:rsidR="00500401" w:rsidRPr="000367DA" w:rsidRDefault="000F4B05" w:rsidP="00835008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>14</w:t>
            </w:r>
            <w:r w:rsidR="00500401"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.3 </w:t>
            </w:r>
            <w:r w:rsidR="00500401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ประกาศกระทรวงพลังงาน</w:t>
            </w:r>
            <w:r w:rsidR="00500401"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 </w:t>
            </w:r>
            <w:r w:rsidR="00500401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เรื่องการกำหนดค่าสัมประสิทธิ์สมรรถนะขั้นต่ำ ค่าประสิทธิภาพการให้ความเย็นและค่าพลังงานไฟฟ้าต่อตันความเย็นของระบบปรับอากาศที่ติดตั้งใช้งานในอาคาร พ.ศ.๒๕๕๒</w:t>
            </w:r>
          </w:p>
        </w:tc>
        <w:tc>
          <w:tcPr>
            <w:tcW w:w="5387" w:type="dxa"/>
          </w:tcPr>
          <w:p w:rsidR="00500401" w:rsidRPr="000367DA" w:rsidRDefault="00500401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หลักเกณฑ์ วิธีการ และเงื่อนไข ของวัสดุ อุปกรณ์ หรือเครื่องจักร ที่มีผลต่อการ ประหยัดพลังงานจะต้องเป็นไปตามข้อกำหนดรายละเอียดแนบท้าย ได้แก่</w:t>
            </w:r>
          </w:p>
          <w:p w:rsidR="00500401" w:rsidRPr="000367DA" w:rsidRDefault="00500401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>(</w:t>
            </w:r>
            <w:r w:rsidR="00B015EE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1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) เครื่องปรับอากาศขนาดเล็ก</w:t>
            </w:r>
          </w:p>
          <w:p w:rsidR="00500401" w:rsidRPr="000367DA" w:rsidRDefault="00500401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>(</w:t>
            </w:r>
            <w:r w:rsidR="00B015EE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2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) ระบบปรับอากาศขนาดใหญ่</w:t>
            </w:r>
          </w:p>
          <w:p w:rsidR="00500401" w:rsidRPr="000367DA" w:rsidRDefault="00500401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>(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ก)เครื่องทำน้ำเย็นสำหรับระบบปรับอากาศ</w:t>
            </w:r>
          </w:p>
          <w:p w:rsidR="00500401" w:rsidRPr="000367DA" w:rsidRDefault="00500401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>(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ข) ส่วนประกอบอื่นของระบบปรับอากาศที่ขับเคลื่อนด้วยไฟฟ้า</w:t>
            </w:r>
          </w:p>
          <w:p w:rsidR="00500401" w:rsidRPr="000367DA" w:rsidRDefault="00500401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>(</w:t>
            </w:r>
            <w:r w:rsidR="00B015EE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3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) เครื่องทำน้ำเย็นแบบดูดกลืน</w:t>
            </w:r>
          </w:p>
          <w:p w:rsidR="00E51BA0" w:rsidRPr="000367DA" w:rsidRDefault="00E51BA0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  <w:cs/>
              </w:rPr>
            </w:pPr>
          </w:p>
        </w:tc>
        <w:tc>
          <w:tcPr>
            <w:tcW w:w="850" w:type="dxa"/>
          </w:tcPr>
          <w:p w:rsidR="00500401" w:rsidRPr="000367DA" w:rsidRDefault="00500401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993" w:type="dxa"/>
          </w:tcPr>
          <w:p w:rsidR="00500401" w:rsidRPr="000367DA" w:rsidRDefault="00500401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992" w:type="dxa"/>
          </w:tcPr>
          <w:p w:rsidR="00500401" w:rsidRPr="000367DA" w:rsidRDefault="00500401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417" w:type="dxa"/>
          </w:tcPr>
          <w:p w:rsidR="00500401" w:rsidRPr="000367DA" w:rsidRDefault="00500401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500401" w:rsidRPr="000367DA" w:rsidTr="000367DA">
        <w:tc>
          <w:tcPr>
            <w:tcW w:w="782" w:type="dxa"/>
          </w:tcPr>
          <w:p w:rsidR="00500401" w:rsidRPr="000367DA" w:rsidRDefault="00500401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2904" w:type="dxa"/>
          </w:tcPr>
          <w:p w:rsidR="00500401" w:rsidRPr="000367DA" w:rsidRDefault="000F4B05" w:rsidP="00835008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>14</w:t>
            </w:r>
            <w:r w:rsidR="00500401"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.4 </w:t>
            </w:r>
            <w:r w:rsidR="00500401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ประกาศอธิบดีกรมพัฒนาพลังงานทดแทนและอนุรักษ์</w:t>
            </w:r>
            <w:r w:rsidR="00500401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lastRenderedPageBreak/>
              <w:t>พลังงานกำหนดคุณสมบัติ หลักเกณฑ์ วิธีการและเงื่อน ของวัสดุ อุปกรณ์ หรือเครื่องจักรที่มีผลต่อการประหยัดพลังงาน</w:t>
            </w:r>
            <w:r w:rsidR="00500401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</w:t>
            </w:r>
            <w:r w:rsidR="00B015EE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(ฉบับที่ </w:t>
            </w:r>
            <w:r w:rsidR="00B015EE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1</w:t>
            </w:r>
            <w:r w:rsidR="00500401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) พ.ศ.</w:t>
            </w:r>
            <w:r w:rsidR="00B015EE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2552</w:t>
            </w:r>
          </w:p>
        </w:tc>
        <w:tc>
          <w:tcPr>
            <w:tcW w:w="5387" w:type="dxa"/>
          </w:tcPr>
          <w:p w:rsidR="00500401" w:rsidRPr="000367DA" w:rsidRDefault="00500401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lastRenderedPageBreak/>
              <w:t>คุณสมบัติ หลักเกณฑ์ วิธีการ และเงื่อนไข ของวัสดุ อุปกรณ์ หรือเครื่องจักร ที่มีผลต่อการ ประหยัดพลังงาน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จะต้องเป็นไปตาม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lastRenderedPageBreak/>
              <w:t>ข้อกำหนดรายละเอียดแนบท้าย ได้แก่</w:t>
            </w:r>
          </w:p>
          <w:p w:rsidR="00500401" w:rsidRPr="000367DA" w:rsidRDefault="00B015EE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(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1</w:t>
            </w:r>
            <w:r w:rsidR="00500401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) ตู้เย็น</w:t>
            </w:r>
          </w:p>
          <w:p w:rsidR="00500401" w:rsidRPr="000367DA" w:rsidRDefault="00B015EE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(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2</w:t>
            </w:r>
            <w:r w:rsidR="00500401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) เครื่องปรับอากาศ แบบแยกส่วน ระบายความร้อนด้วยอากาศ</w:t>
            </w:r>
          </w:p>
          <w:p w:rsidR="00500401" w:rsidRPr="000367DA" w:rsidRDefault="00B015EE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(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3</w:t>
            </w:r>
            <w:r w:rsidR="00500401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) หลอดคอมแพคฟลูออเรสเซนต์</w:t>
            </w:r>
          </w:p>
          <w:p w:rsidR="00500401" w:rsidRPr="000367DA" w:rsidRDefault="00B015EE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(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4</w:t>
            </w:r>
            <w:r w:rsidR="00500401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) หลอดฟลูออเรสเซนต์ </w:t>
            </w:r>
            <w:r w:rsidR="00500401" w:rsidRPr="000367DA">
              <w:rPr>
                <w:rFonts w:ascii="TH Sarabun New" w:hAnsi="TH Sarabun New" w:cs="TH Sarabun New"/>
                <w:sz w:val="30"/>
                <w:szCs w:val="30"/>
              </w:rPr>
              <w:t>T</w:t>
            </w:r>
            <w:r w:rsidR="00500401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5</w:t>
            </w:r>
          </w:p>
          <w:p w:rsidR="00500401" w:rsidRPr="000367DA" w:rsidRDefault="00B015EE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(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5</w:t>
            </w:r>
            <w:r w:rsidR="00500401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) บัลลาสต์เหล็กนิรภัย</w:t>
            </w:r>
          </w:p>
          <w:p w:rsidR="00500401" w:rsidRPr="000367DA" w:rsidRDefault="00B015EE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(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6</w:t>
            </w:r>
            <w:r w:rsidR="00500401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) บัลลาสต์อิเล็กทรอนิกส์ </w:t>
            </w:r>
            <w:r w:rsidR="00500401" w:rsidRPr="000367DA">
              <w:rPr>
                <w:rFonts w:ascii="TH Sarabun New" w:hAnsi="TH Sarabun New" w:cs="TH Sarabun New"/>
                <w:sz w:val="30"/>
                <w:szCs w:val="30"/>
              </w:rPr>
              <w:t>T</w:t>
            </w:r>
            <w:r w:rsidR="00500401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5</w:t>
            </w:r>
          </w:p>
          <w:p w:rsidR="00500401" w:rsidRPr="000367DA" w:rsidRDefault="00B015EE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(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7</w:t>
            </w:r>
            <w:r w:rsidR="00500401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) พัดลมไฟฟ้า</w:t>
            </w:r>
          </w:p>
          <w:p w:rsidR="00500401" w:rsidRPr="000367DA" w:rsidRDefault="00B015EE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(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8</w:t>
            </w:r>
            <w:r w:rsidR="00500401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) หม้อหุงข้าวไฟฟ้า</w:t>
            </w:r>
          </w:p>
          <w:p w:rsidR="00500401" w:rsidRPr="000367DA" w:rsidRDefault="00B015EE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(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9</w:t>
            </w:r>
            <w:r w:rsidR="00500401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) โคมไฟฟ้า</w:t>
            </w:r>
          </w:p>
          <w:p w:rsidR="00500401" w:rsidRPr="000367DA" w:rsidRDefault="00B015EE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(</w:t>
            </w:r>
            <w:r w:rsidR="00504D50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11</w:t>
            </w:r>
            <w:r w:rsidR="00500401"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) </w:t>
            </w:r>
            <w:r w:rsidR="00500401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เตาหุงต้มในครัวเรือนใช้กับก๊าซปิโตรเลียมเหลว</w:t>
            </w:r>
          </w:p>
          <w:p w:rsidR="00500401" w:rsidRPr="000367DA" w:rsidRDefault="00B015EE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(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11</w:t>
            </w:r>
            <w:r w:rsidR="00500401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) อุปกรณ์ปรับความเร็วรอบมอเตอร์</w:t>
            </w:r>
          </w:p>
          <w:p w:rsidR="00500401" w:rsidRPr="000367DA" w:rsidRDefault="00B015EE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(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12</w:t>
            </w:r>
            <w:r w:rsidR="00500401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) กระจก</w:t>
            </w:r>
          </w:p>
          <w:p w:rsidR="00500401" w:rsidRPr="000367DA" w:rsidRDefault="00B015EE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(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13</w:t>
            </w:r>
            <w:r w:rsidR="00500401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) ฉนวนใยแก้ว</w:t>
            </w:r>
          </w:p>
          <w:p w:rsidR="00500401" w:rsidRPr="000367DA" w:rsidRDefault="00500401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ประเภท ยี่ห้อ รุ่น ของวัสดุ อุปกรณ์ หรือเครื่องจักร ที่มีผลต่อการประหยัดพลังงาน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ตามรายละเอียดแนบท้าย ได้แก่</w:t>
            </w:r>
          </w:p>
        </w:tc>
        <w:tc>
          <w:tcPr>
            <w:tcW w:w="850" w:type="dxa"/>
          </w:tcPr>
          <w:p w:rsidR="00500401" w:rsidRPr="000367DA" w:rsidRDefault="00500401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993" w:type="dxa"/>
          </w:tcPr>
          <w:p w:rsidR="00500401" w:rsidRPr="000367DA" w:rsidRDefault="00500401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992" w:type="dxa"/>
          </w:tcPr>
          <w:p w:rsidR="00500401" w:rsidRPr="000367DA" w:rsidRDefault="00500401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417" w:type="dxa"/>
          </w:tcPr>
          <w:p w:rsidR="00500401" w:rsidRPr="000367DA" w:rsidRDefault="00500401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500401" w:rsidRPr="000367DA" w:rsidTr="000367DA">
        <w:tc>
          <w:tcPr>
            <w:tcW w:w="782" w:type="dxa"/>
          </w:tcPr>
          <w:p w:rsidR="00500401" w:rsidRPr="000367DA" w:rsidRDefault="00500401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2904" w:type="dxa"/>
          </w:tcPr>
          <w:p w:rsidR="00500401" w:rsidRPr="000367DA" w:rsidRDefault="000F4B05" w:rsidP="00835008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>14</w:t>
            </w:r>
            <w:r w:rsidR="00500401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.5 </w:t>
            </w:r>
            <w:r w:rsidR="00500401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ประกาศอธิบดีกรมพัฒนาพลังงานทดแทนและอนุรักษ์พลังงาน</w:t>
            </w:r>
            <w:r w:rsidR="00500401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</w:t>
            </w:r>
            <w:r w:rsidR="00500401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กำหนดคุณสมบัติ หลักเกณฑ์ วิธีการและเงื่อนไข ของวัสดุ อุปกรณ์ หรือเครื่องจักร ที่มีผ</w:t>
            </w:r>
            <w:r w:rsidR="00B015EE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ลต่อการประหยัดพลังงาน (ฉบับที่ </w:t>
            </w:r>
            <w:r w:rsidR="00B015EE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2</w:t>
            </w:r>
            <w:r w:rsidR="00500401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) พ.ศ. </w:t>
            </w:r>
            <w:r w:rsidR="00B015EE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2553</w:t>
            </w:r>
          </w:p>
        </w:tc>
        <w:tc>
          <w:tcPr>
            <w:tcW w:w="5387" w:type="dxa"/>
          </w:tcPr>
          <w:p w:rsidR="00500401" w:rsidRPr="000367DA" w:rsidRDefault="00500401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คุณสมบัติ หลักเกณฑ์ วิธีการ และเงื่อนไข ของวัสดุ อุปกรณ์ หรือเครื่องจักร ที่มีผลต่อการ ประหยัดพลังงาน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จะต้องเป็นไปตามข้อกำหนดรายละเอียดแนบท้าย ได้แก่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โคมไฟชนิดส่องลง (</w:t>
            </w:r>
            <w:r w:rsidR="00850449" w:rsidRPr="000367DA">
              <w:rPr>
                <w:rFonts w:ascii="TH Sarabun New" w:hAnsi="TH Sarabun New" w:cs="TH Sarabun New"/>
                <w:sz w:val="30"/>
                <w:szCs w:val="30"/>
              </w:rPr>
              <w:t>Down L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>ight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)</w:t>
            </w:r>
          </w:p>
        </w:tc>
        <w:tc>
          <w:tcPr>
            <w:tcW w:w="850" w:type="dxa"/>
          </w:tcPr>
          <w:p w:rsidR="00500401" w:rsidRPr="000367DA" w:rsidRDefault="00500401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993" w:type="dxa"/>
          </w:tcPr>
          <w:p w:rsidR="00500401" w:rsidRPr="000367DA" w:rsidRDefault="00500401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992" w:type="dxa"/>
          </w:tcPr>
          <w:p w:rsidR="00500401" w:rsidRPr="000367DA" w:rsidRDefault="00500401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417" w:type="dxa"/>
          </w:tcPr>
          <w:p w:rsidR="00500401" w:rsidRPr="000367DA" w:rsidRDefault="00500401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500401" w:rsidRPr="000367DA" w:rsidTr="000367DA">
        <w:tc>
          <w:tcPr>
            <w:tcW w:w="782" w:type="dxa"/>
          </w:tcPr>
          <w:p w:rsidR="00500401" w:rsidRPr="000367DA" w:rsidRDefault="00500401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2904" w:type="dxa"/>
          </w:tcPr>
          <w:p w:rsidR="00500401" w:rsidRPr="000367DA" w:rsidRDefault="000F4B05" w:rsidP="00835008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>14</w:t>
            </w:r>
            <w:r w:rsidR="00850449"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.6 </w:t>
            </w:r>
            <w:r w:rsidR="00850449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ประกาศอธิบดีกรมพัฒนาพลังงานทดแทนและอนุรักษ์พลังงาน</w:t>
            </w:r>
            <w:r w:rsidR="00850449"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 </w:t>
            </w:r>
            <w:r w:rsidR="00850449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กำหนดคุณสมบัติ หลักเกณฑ์ วิธีการและเงื่อนไข ของวัสดุ อุปกรณ์ หรือเครื่องจักร ที่มีผ</w:t>
            </w:r>
            <w:r w:rsidR="00B015EE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ลต่อการประหยัดพลังงาน (ฉบับที่ </w:t>
            </w:r>
            <w:r w:rsidR="00B015EE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3</w:t>
            </w:r>
            <w:r w:rsidR="00850449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) พ.ศ. </w:t>
            </w:r>
            <w:r w:rsidR="00B015EE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2553</w:t>
            </w:r>
          </w:p>
        </w:tc>
        <w:tc>
          <w:tcPr>
            <w:tcW w:w="5387" w:type="dxa"/>
          </w:tcPr>
          <w:p w:rsidR="00500401" w:rsidRPr="000367DA" w:rsidRDefault="0085044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คุณสมบัติ หลักเกณฑ์ วิธีการ และเงื่อนไข ของวัสดุ อุปกรณ์ หรือเครื่องจักร ที่มีผลต่อการ ประหยัดพลังงาน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จะต้องเป็นไปตามข้อกำหนดรายละเอียดแนบท้าย ได้แก่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เครื่องทำน้ำเย็นสำหรับปรับอากาศที่มีประสิทธิภาพสูง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เครื่องทำน้ำอุ่นไฟฟ้าที่มีประสิทธิภาพสูง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กระติกน้ำร้อนไฟฟ้าประสิทธิภาพสูงมอเตอร์เหนี่ยวนำสามเฟสที่มีประสิทธิภาพสูง</w:t>
            </w:r>
          </w:p>
        </w:tc>
        <w:tc>
          <w:tcPr>
            <w:tcW w:w="850" w:type="dxa"/>
          </w:tcPr>
          <w:p w:rsidR="00500401" w:rsidRPr="000367DA" w:rsidRDefault="00500401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993" w:type="dxa"/>
          </w:tcPr>
          <w:p w:rsidR="00500401" w:rsidRPr="000367DA" w:rsidRDefault="00500401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992" w:type="dxa"/>
          </w:tcPr>
          <w:p w:rsidR="00500401" w:rsidRPr="000367DA" w:rsidRDefault="00500401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417" w:type="dxa"/>
          </w:tcPr>
          <w:p w:rsidR="00500401" w:rsidRPr="000367DA" w:rsidRDefault="00500401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850449" w:rsidRPr="000367DA" w:rsidTr="000367DA">
        <w:tc>
          <w:tcPr>
            <w:tcW w:w="782" w:type="dxa"/>
          </w:tcPr>
          <w:p w:rsidR="00850449" w:rsidRPr="000367DA" w:rsidRDefault="0085044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2904" w:type="dxa"/>
          </w:tcPr>
          <w:p w:rsidR="00850449" w:rsidRPr="000367DA" w:rsidRDefault="000F4B05" w:rsidP="00835008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>14</w:t>
            </w:r>
            <w:r w:rsidR="00850449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.7 </w:t>
            </w:r>
            <w:r w:rsidR="00850449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ประกาศอธิบดีกรมพัฒนาพลังงานทดแทนและอนุรักษ์</w:t>
            </w:r>
            <w:r w:rsidR="00850449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lastRenderedPageBreak/>
              <w:t>พลังงาน</w:t>
            </w:r>
            <w:r w:rsidR="00850449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</w:t>
            </w:r>
            <w:r w:rsidR="00850449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กำหนดคุณสมบัติ หลักเกณฑ์ วิธีการและเงื่อนไข ของวัสดุ อุปกรณ์ หรือเครื่องจักร ที่มีผ</w:t>
            </w:r>
            <w:r w:rsidR="00B015EE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ลต่อการประหยัดพลังงาน (ฉบับที่ </w:t>
            </w:r>
            <w:r w:rsidR="00B015EE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4</w:t>
            </w:r>
            <w:r w:rsidR="00850449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) พ.ศ. </w:t>
            </w:r>
            <w:r w:rsidR="00B015EE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2553</w:t>
            </w:r>
          </w:p>
        </w:tc>
        <w:tc>
          <w:tcPr>
            <w:tcW w:w="5387" w:type="dxa"/>
          </w:tcPr>
          <w:p w:rsidR="00850449" w:rsidRPr="000367DA" w:rsidRDefault="0085044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lastRenderedPageBreak/>
              <w:t>ประเภท ยี่ห้อ รุ่น ของวัสดุ อุปกรณ์ หรือเครื่องจักร ที่มีผลต่อการประหยัดพลังงานตามรายละเอียดแนบท้าย ได้แก่</w:t>
            </w:r>
          </w:p>
          <w:p w:rsidR="00850449" w:rsidRPr="000367DA" w:rsidRDefault="0085044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lastRenderedPageBreak/>
              <w:t>ข้อมูลฉลากตู้เย็น เบอร์ 5</w:t>
            </w:r>
          </w:p>
          <w:p w:rsidR="00850449" w:rsidRPr="000367DA" w:rsidRDefault="0085044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ข้อมูลฉลากเครื่องปรับอากาศ เบอร์ 5</w:t>
            </w:r>
          </w:p>
          <w:p w:rsidR="00850449" w:rsidRPr="000367DA" w:rsidRDefault="0085044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ข้อมูลฉลากบัลลาสต์อิเล็กทรอนิกส์ 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>T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5 เบอร์ 5</w:t>
            </w:r>
          </w:p>
          <w:p w:rsidR="00850449" w:rsidRPr="000367DA" w:rsidRDefault="0085044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ข้อมูลฉลากพัดลม เบอร์ 5</w:t>
            </w:r>
          </w:p>
          <w:p w:rsidR="00B015EE" w:rsidRPr="000367DA" w:rsidRDefault="0085044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ข้อมูลฉลากหลอดฟลูออเรสเซนต์ 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>T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5 เบอร์ 5</w:t>
            </w:r>
          </w:p>
        </w:tc>
        <w:tc>
          <w:tcPr>
            <w:tcW w:w="850" w:type="dxa"/>
          </w:tcPr>
          <w:p w:rsidR="00850449" w:rsidRPr="000367DA" w:rsidRDefault="0085044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993" w:type="dxa"/>
          </w:tcPr>
          <w:p w:rsidR="00850449" w:rsidRPr="000367DA" w:rsidRDefault="0085044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992" w:type="dxa"/>
          </w:tcPr>
          <w:p w:rsidR="00850449" w:rsidRPr="000367DA" w:rsidRDefault="0085044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417" w:type="dxa"/>
          </w:tcPr>
          <w:p w:rsidR="00850449" w:rsidRPr="000367DA" w:rsidRDefault="0085044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850449" w:rsidRPr="000367DA" w:rsidTr="000367DA">
        <w:tc>
          <w:tcPr>
            <w:tcW w:w="782" w:type="dxa"/>
          </w:tcPr>
          <w:p w:rsidR="00850449" w:rsidRPr="000367DA" w:rsidRDefault="0085044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2904" w:type="dxa"/>
          </w:tcPr>
          <w:p w:rsidR="00850449" w:rsidRPr="000367DA" w:rsidRDefault="000F4B05" w:rsidP="00835008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14</w:t>
            </w:r>
            <w:r w:rsidR="00850449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.8 </w:t>
            </w:r>
            <w:r w:rsidR="00850449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ประกาศอธิบดีกรมพัฒนาพลังงานทดแทนและอนุรักษ์พลังงานกำหนดคุณสมบัติ หลักเกณฑ์ วิธีการและเงื่อนไข ของวัสดุ อุปกรณ์ หรือเครื่องจักร ที่มีผ</w:t>
            </w:r>
            <w:r w:rsidR="00B015EE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ลต่อการประหยัดพลังงาน (ฉบับที่ </w:t>
            </w:r>
            <w:r w:rsidR="00B015EE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5</w:t>
            </w:r>
            <w:r w:rsidR="00850449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) พ.ศ. </w:t>
            </w:r>
            <w:r w:rsidR="00B015EE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2553</w:t>
            </w:r>
          </w:p>
        </w:tc>
        <w:tc>
          <w:tcPr>
            <w:tcW w:w="5387" w:type="dxa"/>
          </w:tcPr>
          <w:p w:rsidR="00850449" w:rsidRPr="000367DA" w:rsidRDefault="0085044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คุณสมบัติ หลักเกณฑ์ วิธีการ และเงื่อนไข ของวัสดุ อุปกรณ์ หรือเครื่องจักร ที่มีผลต่อการ ประหยัดพลังงาน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จะต้องเป็นไปตามข้อกำหนดรายละเอียดแนบท้าย ได้แก่</w:t>
            </w:r>
          </w:p>
          <w:p w:rsidR="00850449" w:rsidRPr="000367DA" w:rsidRDefault="0085044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หม้อไอน้ำ</w:t>
            </w:r>
          </w:p>
          <w:p w:rsidR="00850449" w:rsidRPr="000367DA" w:rsidRDefault="0085044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เครื่องทำน้ำร้อนฮีตปั๊มแบบใช้อากาศเป็นแหล่งพลังงาน</w:t>
            </w:r>
          </w:p>
          <w:p w:rsidR="00850449" w:rsidRPr="000367DA" w:rsidRDefault="0085044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ประเภท ยี่ห้อ รุ่น ของวัสดุ อุปกรณ์ หรือเครื่องจักร ที่มีผลต่อการประหยัดพลังงาน</w:t>
            </w:r>
          </w:p>
          <w:p w:rsidR="00850449" w:rsidRPr="000367DA" w:rsidRDefault="0085044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ตามรายละเอียดแนบท้าย ได้แก่</w:t>
            </w:r>
          </w:p>
          <w:p w:rsidR="00850449" w:rsidRPr="000367DA" w:rsidRDefault="0085044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ข้อมูลฉลากประหยัดไฟฟ้าเบอร์ 5-ตู้เย็น</w:t>
            </w:r>
          </w:p>
          <w:p w:rsidR="00850449" w:rsidRPr="000367DA" w:rsidRDefault="0085044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ข้อมูลฉลากประหยัดไฟฟ้าเบอรื 5-เครื่องปรับอากาศ</w:t>
            </w:r>
          </w:p>
          <w:p w:rsidR="00850449" w:rsidRPr="000367DA" w:rsidRDefault="0085044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ข้อมูลฉลากประหยัดไฟฟ้าเบอร์ 5-พัดลม</w:t>
            </w:r>
          </w:p>
          <w:p w:rsidR="00850449" w:rsidRPr="000367DA" w:rsidRDefault="0085044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lastRenderedPageBreak/>
              <w:t>ข้อมูลฉลากประหยัดไฟฟ้าเบอร์ 5-หลอดผอมเบอร์ 5</w:t>
            </w:r>
          </w:p>
          <w:p w:rsidR="00850449" w:rsidRPr="000367DA" w:rsidRDefault="0085044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ข้อมูลฉลากประหยัดไฟฟ้าเบอร์ 5-บัลลาสต์ทรอนิกส์เบอร์ 5</w:t>
            </w:r>
          </w:p>
        </w:tc>
        <w:tc>
          <w:tcPr>
            <w:tcW w:w="850" w:type="dxa"/>
          </w:tcPr>
          <w:p w:rsidR="00850449" w:rsidRPr="000367DA" w:rsidRDefault="0085044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993" w:type="dxa"/>
          </w:tcPr>
          <w:p w:rsidR="00850449" w:rsidRPr="000367DA" w:rsidRDefault="0085044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992" w:type="dxa"/>
          </w:tcPr>
          <w:p w:rsidR="00850449" w:rsidRPr="000367DA" w:rsidRDefault="0085044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417" w:type="dxa"/>
          </w:tcPr>
          <w:p w:rsidR="00850449" w:rsidRPr="000367DA" w:rsidRDefault="0085044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850449" w:rsidRPr="000367DA" w:rsidTr="000367DA">
        <w:tc>
          <w:tcPr>
            <w:tcW w:w="782" w:type="dxa"/>
          </w:tcPr>
          <w:p w:rsidR="00850449" w:rsidRPr="000367DA" w:rsidRDefault="0085044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2904" w:type="dxa"/>
          </w:tcPr>
          <w:p w:rsidR="00850449" w:rsidRPr="000367DA" w:rsidRDefault="000F4B05" w:rsidP="00835008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14</w:t>
            </w:r>
            <w:r w:rsidR="00850449"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.9 </w:t>
            </w:r>
            <w:r w:rsidR="00850449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ประกาศอธิบดีกรมพัฒนาพลังงานทดแทนและอนุรักษ์พลังงานกำหนดคุณสมบัติ หลักเกณฑ์ วิธีการและเงื่อนไข ของวัสดุ อุปกรณ์ หรือเครื่องจักร ที่มีผ</w:t>
            </w:r>
            <w:r w:rsidR="00B015EE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ลต่อการประหยัดพลังงาน (ฉบับที่ </w:t>
            </w:r>
            <w:r w:rsidR="00B015EE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6</w:t>
            </w:r>
            <w:r w:rsidR="00850449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) พ.ศ. </w:t>
            </w:r>
            <w:r w:rsidR="00B015EE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2553</w:t>
            </w:r>
          </w:p>
        </w:tc>
        <w:tc>
          <w:tcPr>
            <w:tcW w:w="5387" w:type="dxa"/>
          </w:tcPr>
          <w:p w:rsidR="00850449" w:rsidRPr="000367DA" w:rsidRDefault="0085044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ประเภท ยี่ห้อ รุ่น ของวัสดุ อุปกรณ์ หรือเครื่องจักร ที่มีผลต่อการประหยัดพลังงาน ตามรายละเอียดแนบท้าย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ได้แก่</w:t>
            </w:r>
          </w:p>
          <w:p w:rsidR="00850449" w:rsidRPr="000367DA" w:rsidRDefault="0085044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ข้อมูลอุปกรณ์ประหยัดไฟฟ้าเบอร์ 5 – ตู้เย็น</w:t>
            </w:r>
          </w:p>
          <w:p w:rsidR="00850449" w:rsidRPr="000367DA" w:rsidRDefault="0085044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ข้อมูลอุปกรณ์ประหยัดไฟฟ้าเบอร์ 5 – เครื่องปรับอากาศ</w:t>
            </w:r>
          </w:p>
          <w:p w:rsidR="00850449" w:rsidRPr="000367DA" w:rsidRDefault="0085044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ข้อมูลอุปกรณ์ประหยัดไฟฟ้าเบอร์ 5 - หลอดฟลูออเรสเซนต์ 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>T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5 เบอร์ 5</w:t>
            </w:r>
          </w:p>
        </w:tc>
        <w:tc>
          <w:tcPr>
            <w:tcW w:w="850" w:type="dxa"/>
          </w:tcPr>
          <w:p w:rsidR="00850449" w:rsidRPr="000367DA" w:rsidRDefault="0085044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993" w:type="dxa"/>
          </w:tcPr>
          <w:p w:rsidR="00850449" w:rsidRPr="000367DA" w:rsidRDefault="0085044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992" w:type="dxa"/>
          </w:tcPr>
          <w:p w:rsidR="00850449" w:rsidRPr="000367DA" w:rsidRDefault="0085044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417" w:type="dxa"/>
          </w:tcPr>
          <w:p w:rsidR="00850449" w:rsidRPr="000367DA" w:rsidRDefault="0085044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850449" w:rsidRPr="000367DA" w:rsidTr="000367DA">
        <w:tc>
          <w:tcPr>
            <w:tcW w:w="782" w:type="dxa"/>
          </w:tcPr>
          <w:p w:rsidR="00850449" w:rsidRPr="000367DA" w:rsidRDefault="0085044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2904" w:type="dxa"/>
          </w:tcPr>
          <w:p w:rsidR="00850449" w:rsidRPr="000367DA" w:rsidRDefault="000F4B05" w:rsidP="00835008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14</w:t>
            </w:r>
            <w:r w:rsidR="00850449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.10 </w:t>
            </w:r>
            <w:r w:rsidR="003B2877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ประกาศอธิบดีกรมพัฒนาพลังงานทดแทนและอนุรักษ์พลังงาน</w:t>
            </w:r>
            <w:r w:rsidR="003B2877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</w:t>
            </w:r>
            <w:r w:rsidR="003B2877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เรื่อง กำหนดคุณสมบัติ หลักเกณฑ์วิธีการ เงื่อนไข วัสดุ อุปกรณ์ หรือเครื่องจักรที่มีผ</w:t>
            </w:r>
            <w:r w:rsidR="00B015EE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ลต่อการประหยัดพลังงาน (ฉบับที่ </w:t>
            </w:r>
            <w:r w:rsidR="00B015EE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7</w:t>
            </w:r>
            <w:r w:rsidR="003B2877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)พ.ศ. </w:t>
            </w:r>
            <w:r w:rsidR="00B015EE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2553</w:t>
            </w:r>
          </w:p>
        </w:tc>
        <w:tc>
          <w:tcPr>
            <w:tcW w:w="5387" w:type="dxa"/>
          </w:tcPr>
          <w:p w:rsidR="00850449" w:rsidRPr="000367DA" w:rsidRDefault="003B2877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ประเภท ยี่ห้อ รุ่น ของวัสดุ อุปกรณ์ หรือเครื่องจักร ที่มีผลต่อการประหยัดพลังงาน ตามรายละเอียดแนบท้าย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ได้แก่</w:t>
            </w:r>
          </w:p>
          <w:p w:rsidR="003B2877" w:rsidRPr="000367DA" w:rsidRDefault="003B2877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ข้อมูลฉลากประหยัดไฟฟ้าเบอร์ 5 – ตู้เย็น</w:t>
            </w:r>
          </w:p>
          <w:p w:rsidR="003B2877" w:rsidRPr="000367DA" w:rsidRDefault="003B2877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ข้อมูลฉลากประหยัดไฟฟ้าเบอร์ 5 – เครื่องปรับอากาศ</w:t>
            </w:r>
          </w:p>
          <w:p w:rsidR="003B2877" w:rsidRPr="000367DA" w:rsidRDefault="003B2877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ข้อมูลฉลากประหยัดไฟฟ้าเบอร์ 5 – พัดลมไฟฟ้า</w:t>
            </w:r>
          </w:p>
          <w:p w:rsidR="003B2877" w:rsidRPr="000367DA" w:rsidRDefault="003B2877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ข้อมูลฉลากประหยัดไฟฟ้าเบอร์ 5 – หลอดฟลูออเรสเซนซ์</w:t>
            </w:r>
          </w:p>
          <w:p w:rsidR="003B2877" w:rsidRPr="000367DA" w:rsidRDefault="003B2877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ข้อมูลฉลากประหยัดไฟฟ้าเบอร์ 5 – หลอดคอมแพคฟลูออเรส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lastRenderedPageBreak/>
              <w:t>เซนต์</w:t>
            </w:r>
          </w:p>
          <w:p w:rsidR="003B2877" w:rsidRPr="000367DA" w:rsidRDefault="003B2877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ข้อมูลฉลากประหยัดไฟฟ้าเบอร์ 5 – บัลลาสต์นิรภัย</w:t>
            </w:r>
          </w:p>
          <w:p w:rsidR="003B2877" w:rsidRPr="000367DA" w:rsidRDefault="003B2877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ข้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อมูลฉลากประหยัดไฟฟ้าเบอร์ 5 - บัลลาสต์อิเล็กทรอนิกส์ เบอร์ 5</w:t>
            </w:r>
          </w:p>
          <w:p w:rsidR="003B2877" w:rsidRPr="000367DA" w:rsidRDefault="003B2877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เ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ตาหุงต้มในครัวเรือนใช้กับก๊าซปิโตรเลียมเหลว</w:t>
            </w:r>
          </w:p>
          <w:p w:rsidR="003B2877" w:rsidRPr="000367DA" w:rsidRDefault="003B2877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อุปกรณ์ปรับความเร็วรอบมอเตอร์</w:t>
            </w:r>
          </w:p>
        </w:tc>
        <w:tc>
          <w:tcPr>
            <w:tcW w:w="850" w:type="dxa"/>
          </w:tcPr>
          <w:p w:rsidR="00850449" w:rsidRPr="000367DA" w:rsidRDefault="0085044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993" w:type="dxa"/>
          </w:tcPr>
          <w:p w:rsidR="00850449" w:rsidRPr="000367DA" w:rsidRDefault="0085044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992" w:type="dxa"/>
          </w:tcPr>
          <w:p w:rsidR="00850449" w:rsidRPr="000367DA" w:rsidRDefault="0085044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417" w:type="dxa"/>
          </w:tcPr>
          <w:p w:rsidR="00850449" w:rsidRPr="000367DA" w:rsidRDefault="0085044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850449" w:rsidRPr="000367DA" w:rsidTr="000367DA">
        <w:tc>
          <w:tcPr>
            <w:tcW w:w="782" w:type="dxa"/>
          </w:tcPr>
          <w:p w:rsidR="00850449" w:rsidRPr="000367DA" w:rsidRDefault="0085044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2904" w:type="dxa"/>
          </w:tcPr>
          <w:p w:rsidR="00850449" w:rsidRPr="000367DA" w:rsidRDefault="000F4B05" w:rsidP="00835008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14</w:t>
            </w:r>
            <w:r w:rsidR="003B2877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.11 </w:t>
            </w:r>
            <w:r w:rsidR="003B2877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ประกาศอธิบดีกรมพัฒนาพลังงานทดแทนและอนุรักษ์พลังงานเรื่อง กำหนดคุณสมบัติ หลักเกณฑ์วิธีการ เงื่อนไข วัสดุ อุปกรณ์ หรือเครื่องจักรที่มีผลต่อการประหยัดพลังงาน (ฉบับท</w:t>
            </w:r>
            <w:r w:rsidR="00B015EE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ี่ </w:t>
            </w:r>
            <w:r w:rsidR="00B015EE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8</w:t>
            </w:r>
            <w:r w:rsidR="003B2877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)พ.ศ. </w:t>
            </w:r>
            <w:r w:rsidR="00B015EE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2553</w:t>
            </w:r>
          </w:p>
        </w:tc>
        <w:tc>
          <w:tcPr>
            <w:tcW w:w="5387" w:type="dxa"/>
          </w:tcPr>
          <w:p w:rsidR="00850449" w:rsidRPr="000367DA" w:rsidRDefault="003B2877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ประเภท ยี่ห้อ รุ่น ของวัสดุ อุปกรณ์ หรือเครื่องจักร ที่มีผลต่อการประหยัดพลังงาน ตามรายละเอียดแนบท้าย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ได้แก่</w:t>
            </w:r>
          </w:p>
          <w:p w:rsidR="003B2877" w:rsidRPr="000367DA" w:rsidRDefault="003B2877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ข้อมูลฉลากประหยัดไฟฟ้าเบอร์ 5 – ตู้เย็น</w:t>
            </w:r>
          </w:p>
          <w:p w:rsidR="003B2877" w:rsidRPr="000367DA" w:rsidRDefault="003B2877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ข้อมูลฉลากประหยัดไฟฟ้าเบอร์ 5 – เครื่องปรับอากาศ</w:t>
            </w:r>
          </w:p>
          <w:p w:rsidR="003B2877" w:rsidRPr="000367DA" w:rsidRDefault="003B2877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ข้อมูลฉลากประหยัดไฟฟ้าเบอร์ 5 – พัดลมไฟฟ้า</w:t>
            </w:r>
          </w:p>
          <w:p w:rsidR="003B2877" w:rsidRPr="000367DA" w:rsidRDefault="003B2877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โคมไฟชนิดตะแกรง</w:t>
            </w:r>
          </w:p>
          <w:p w:rsidR="003B2877" w:rsidRPr="000367DA" w:rsidRDefault="003B2877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เครื่องทำน้ำเย็นสำหรับระบบปรับอากาศที่มีประสิทธิภาพสูง</w:t>
            </w:r>
          </w:p>
        </w:tc>
        <w:tc>
          <w:tcPr>
            <w:tcW w:w="850" w:type="dxa"/>
          </w:tcPr>
          <w:p w:rsidR="00850449" w:rsidRPr="000367DA" w:rsidRDefault="0085044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993" w:type="dxa"/>
          </w:tcPr>
          <w:p w:rsidR="00850449" w:rsidRPr="000367DA" w:rsidRDefault="0085044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992" w:type="dxa"/>
          </w:tcPr>
          <w:p w:rsidR="00850449" w:rsidRPr="000367DA" w:rsidRDefault="0085044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417" w:type="dxa"/>
          </w:tcPr>
          <w:p w:rsidR="00850449" w:rsidRPr="000367DA" w:rsidRDefault="0085044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850449" w:rsidRPr="000367DA" w:rsidTr="000367DA">
        <w:tc>
          <w:tcPr>
            <w:tcW w:w="782" w:type="dxa"/>
          </w:tcPr>
          <w:p w:rsidR="00850449" w:rsidRPr="000367DA" w:rsidRDefault="0085044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2904" w:type="dxa"/>
          </w:tcPr>
          <w:p w:rsidR="00850449" w:rsidRPr="000367DA" w:rsidRDefault="000F4B05" w:rsidP="00835008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14</w:t>
            </w:r>
            <w:r w:rsidR="003B2877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.12 </w:t>
            </w:r>
            <w:r w:rsidR="003B2877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ประกาศอธิบดีกรมพัฒนาพลังงานทดแทนและอนุรักษ์พลังงาน</w:t>
            </w:r>
            <w:r w:rsidR="003B2877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</w:t>
            </w:r>
            <w:r w:rsidR="003B2877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เรื่อง กำหนดคุณสมบัติ </w:t>
            </w:r>
            <w:r w:rsidR="003B2877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lastRenderedPageBreak/>
              <w:t>หลักเกณฑ์</w:t>
            </w:r>
            <w:r w:rsidR="003B2877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</w:t>
            </w:r>
            <w:r w:rsidR="003B2877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วิธีการ เงื่อนไข วัสดุ อุปกรณ์ หรือเครื่องจักรที่มีผลต่อการประหยัด</w:t>
            </w:r>
            <w:r w:rsidR="00B015EE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พลังงาน (ฉบับที่ </w:t>
            </w:r>
            <w:r w:rsidR="00B015EE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9</w:t>
            </w:r>
            <w:r w:rsidR="003B2877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)พ.ศ. </w:t>
            </w:r>
            <w:r w:rsidR="00B015EE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2553</w:t>
            </w:r>
          </w:p>
        </w:tc>
        <w:tc>
          <w:tcPr>
            <w:tcW w:w="5387" w:type="dxa"/>
          </w:tcPr>
          <w:p w:rsidR="00850449" w:rsidRPr="000367DA" w:rsidRDefault="003B2877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lastRenderedPageBreak/>
              <w:t>ประเภท ยี่ห้อ รุ่น ของวัสดุ อุปกรณ์ หรือเครื่องจักร ที่มีผลต่อการประหยัดพลังงาน ตามรายละเอียดแนบท้าย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ได้แก่</w:t>
            </w:r>
          </w:p>
          <w:p w:rsidR="003B2877" w:rsidRPr="000367DA" w:rsidRDefault="003B2877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ข้อมูลฉลากประหยัดไฟฟ้าเบอร์ 5 – ตู้เย็น</w:t>
            </w:r>
          </w:p>
          <w:p w:rsidR="003B2877" w:rsidRPr="000367DA" w:rsidRDefault="003B2877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lastRenderedPageBreak/>
              <w:t>ข้อมูลฉลากประหยัดไฟฟ้าเบอร์ 5 – เครื่องปรับอากาศ</w:t>
            </w:r>
          </w:p>
          <w:p w:rsidR="003B2877" w:rsidRPr="000367DA" w:rsidRDefault="003B2877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ข้อมูลฉลากประหยัดไฟฟ้าเบอร์ 5 - หลอดผอมเบอร์ 5</w:t>
            </w:r>
          </w:p>
          <w:p w:rsidR="003B2877" w:rsidRPr="000367DA" w:rsidRDefault="003B2877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เครื่องทำน้ำเย็นสำหรับระบบปรับอากาศที่มีประสิทธิภาพสูง</w:t>
            </w:r>
          </w:p>
          <w:p w:rsidR="003B2877" w:rsidRPr="000367DA" w:rsidRDefault="003B2877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อุปกรณ์ปรับความเร็วรอบมอเตอร์</w:t>
            </w:r>
          </w:p>
        </w:tc>
        <w:tc>
          <w:tcPr>
            <w:tcW w:w="850" w:type="dxa"/>
          </w:tcPr>
          <w:p w:rsidR="00850449" w:rsidRPr="000367DA" w:rsidRDefault="0085044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993" w:type="dxa"/>
          </w:tcPr>
          <w:p w:rsidR="00850449" w:rsidRPr="000367DA" w:rsidRDefault="0085044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992" w:type="dxa"/>
          </w:tcPr>
          <w:p w:rsidR="00850449" w:rsidRPr="000367DA" w:rsidRDefault="0085044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417" w:type="dxa"/>
          </w:tcPr>
          <w:p w:rsidR="00850449" w:rsidRPr="000367DA" w:rsidRDefault="0085044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850449" w:rsidRPr="000367DA" w:rsidTr="000367DA">
        <w:tc>
          <w:tcPr>
            <w:tcW w:w="782" w:type="dxa"/>
          </w:tcPr>
          <w:p w:rsidR="00850449" w:rsidRPr="000367DA" w:rsidRDefault="0085044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2904" w:type="dxa"/>
          </w:tcPr>
          <w:p w:rsidR="00850449" w:rsidRPr="000367DA" w:rsidRDefault="000F4B05" w:rsidP="00835008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14</w:t>
            </w:r>
            <w:r w:rsidR="003B2877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.13 </w:t>
            </w:r>
            <w:r w:rsidR="003B2877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ประกาศอธิบดีกรมพัฒนาพลังงานทดแทนและอนุรักษ์พลังงาน</w:t>
            </w:r>
            <w:r w:rsidR="003B2877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</w:t>
            </w:r>
            <w:r w:rsidR="003B2877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เรื่อง กำหนดคุณสมบัติ หลักเกณฑ์</w:t>
            </w:r>
            <w:r w:rsidR="003B2877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</w:t>
            </w:r>
            <w:r w:rsidR="003B2877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วิธีการ เงื่อนไข วัสดุ อุปกรณ์ หรือเครื่องจักรที่มีผลต่อการประหยัดพลังงาน (ฉบับที่ </w:t>
            </w:r>
            <w:r w:rsidR="00B015EE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10</w:t>
            </w:r>
            <w:r w:rsidR="003B2877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)พ.ศ. </w:t>
            </w:r>
            <w:r w:rsidR="00B015EE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2553</w:t>
            </w:r>
          </w:p>
        </w:tc>
        <w:tc>
          <w:tcPr>
            <w:tcW w:w="5387" w:type="dxa"/>
          </w:tcPr>
          <w:p w:rsidR="00850449" w:rsidRPr="000367DA" w:rsidRDefault="003B2877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ประเภท ยี่ห้อ รุ่น ของวัสดุ อุปกรณ์ หรือเครื่องจักร ที่มีผลต่อการประหยัดพลังงาน ตามรายละเอียดแนบท้าย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ได้แก่</w:t>
            </w:r>
          </w:p>
          <w:p w:rsidR="003B2877" w:rsidRPr="000367DA" w:rsidRDefault="003B2877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ข้อมูลฉลากประหยัดไฟฟ้าเบอร์ 5 – ตู้เย็น</w:t>
            </w:r>
          </w:p>
          <w:p w:rsidR="003B2877" w:rsidRPr="000367DA" w:rsidRDefault="003B2877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ข้อมูลฉลากประหยัดไฟฟ้าเบอร์ 5 – เครื่องปรับอากาศ</w:t>
            </w:r>
          </w:p>
          <w:p w:rsidR="003B2877" w:rsidRPr="000367DA" w:rsidRDefault="003B2877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ข้อมูลฉลากประหยัดไฟฟ้าเบอร์ 5 – พัดลมไฟฟ้า</w:t>
            </w:r>
          </w:p>
          <w:p w:rsidR="003B2877" w:rsidRPr="000367DA" w:rsidRDefault="003B2877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ข้อมูลฉลากประหยัดไฟฟ้าเบอร์ 5 - หลอดผอมเบอร์ 5</w:t>
            </w:r>
          </w:p>
          <w:p w:rsidR="003B2877" w:rsidRPr="000367DA" w:rsidRDefault="003B2877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ข้อมูลฉลากประหยัดไฟฟ้าเบอร์ 5 – หลอดคอมแพคฟลูออเรสเซนต์</w:t>
            </w:r>
          </w:p>
          <w:p w:rsidR="003B2877" w:rsidRPr="000367DA" w:rsidRDefault="003B2877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ข้อมูลฉลากประหยัดไฟฟ้าเบอร์ 5 - บัลลาสต์อิเล็กทรอนิกส์ เบอร์ 5</w:t>
            </w:r>
          </w:p>
          <w:p w:rsidR="003B2877" w:rsidRPr="000367DA" w:rsidRDefault="003B2877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ข้อมูลฉลากประหยัดไฟฟ้าเบอร์ 5 – หม้อหุงข้าวไฟฟ้า</w:t>
            </w:r>
          </w:p>
          <w:p w:rsidR="003B2877" w:rsidRPr="000367DA" w:rsidRDefault="003B2877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ข้อมูลฉลากประหยัดไฟฟ้าเบอร์ 5 – โคมไฟฟ้า</w:t>
            </w:r>
          </w:p>
          <w:p w:rsidR="003B2877" w:rsidRPr="000367DA" w:rsidRDefault="003B2877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lastRenderedPageBreak/>
              <w:t>รายชื่อ ยี่ห้อ รุ่น กระจก</w:t>
            </w:r>
          </w:p>
          <w:p w:rsidR="003B2877" w:rsidRPr="000367DA" w:rsidRDefault="003B2877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ร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ายชื่อ ยี่ห้อ รุ่น เครื่องทำน้ำเย็นสำหรับระบบปรับอากาศที่มีประสิทธิภาพสูง</w:t>
            </w:r>
          </w:p>
        </w:tc>
        <w:tc>
          <w:tcPr>
            <w:tcW w:w="850" w:type="dxa"/>
          </w:tcPr>
          <w:p w:rsidR="00850449" w:rsidRPr="000367DA" w:rsidRDefault="0085044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993" w:type="dxa"/>
          </w:tcPr>
          <w:p w:rsidR="00850449" w:rsidRPr="000367DA" w:rsidRDefault="0085044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992" w:type="dxa"/>
          </w:tcPr>
          <w:p w:rsidR="00850449" w:rsidRPr="000367DA" w:rsidRDefault="0085044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417" w:type="dxa"/>
          </w:tcPr>
          <w:p w:rsidR="00850449" w:rsidRPr="000367DA" w:rsidRDefault="0085044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850449" w:rsidRPr="000367DA" w:rsidTr="000367DA">
        <w:tc>
          <w:tcPr>
            <w:tcW w:w="782" w:type="dxa"/>
          </w:tcPr>
          <w:p w:rsidR="00850449" w:rsidRPr="000367DA" w:rsidRDefault="0085044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2904" w:type="dxa"/>
          </w:tcPr>
          <w:p w:rsidR="00850449" w:rsidRPr="000367DA" w:rsidRDefault="000F4B05" w:rsidP="00835008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14</w:t>
            </w:r>
            <w:r w:rsidR="003B2877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.14 </w:t>
            </w:r>
            <w:r w:rsidR="003B2877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6ประกาศอธิบดีกรมพัฒนาพลังงานทดแทนและอนุรักษ์พลังงาน</w:t>
            </w:r>
            <w:r w:rsidR="003B2877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</w:t>
            </w:r>
            <w:r w:rsidR="003B2877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เรื่อง กำหนดคุณสมบัติ หลักเกณฑ์</w:t>
            </w:r>
            <w:r w:rsidR="003B2877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</w:t>
            </w:r>
            <w:r w:rsidR="003B2877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วิธีการ เงื่อนไข วัสดุ อุปกรณ์ หรือเครื่องจักรที่มีผลต่อการประหยัดพลังงาน (ฉบับที่ 2)พ.ศ. </w:t>
            </w:r>
            <w:r w:rsidR="00B015EE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2555</w:t>
            </w:r>
          </w:p>
        </w:tc>
        <w:tc>
          <w:tcPr>
            <w:tcW w:w="5387" w:type="dxa"/>
          </w:tcPr>
          <w:p w:rsidR="00850449" w:rsidRPr="000367DA" w:rsidRDefault="003B2877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หลักเกณฑ์เงื่อนไขการพิจารณา วัสดุ อุปกรณ์ หรือเครื่องจักรที่มีผลต่อการประหยัดพลังงาน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ภายใต้โครงการขอรับสิทธิประโยชน์ยกเว้นภาษีเงินได้จากกรมสรรพากร</w:t>
            </w:r>
          </w:p>
          <w:p w:rsidR="003B2877" w:rsidRPr="000367DA" w:rsidRDefault="003B2877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1. หลอดแอลอีดี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ประเภท ยี่ห้อ รุ่น ของวัสดุ อุปกรณ์ หรือเครื่องจักร ที่มีผลต่อการประหยัดพลังงานตามรายละเอียดแนบท้าย</w:t>
            </w:r>
          </w:p>
          <w:p w:rsidR="003B2877" w:rsidRPr="000367DA" w:rsidRDefault="003B2877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1. ข้อมูลของอุปกรณ์ไฟฟ้าเบอร์ 5 สำหรับตู้เย็น</w:t>
            </w:r>
          </w:p>
          <w:p w:rsidR="003B2877" w:rsidRPr="000367DA" w:rsidRDefault="003B2877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2. ข้อมูลของอุปกรณ์ไฟฟ้าเบอร์ 5 สำหรับเครื่องปรับอากาศ</w:t>
            </w:r>
          </w:p>
          <w:p w:rsidR="003B2877" w:rsidRPr="000367DA" w:rsidRDefault="003B2877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3. ข้อมูลของอุปกรณ์ไฟฟ้าเบอร์ 5 สำหรับหลอดคอมแพคฟลูออเรสเซนต์ (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>CFL)</w:t>
            </w:r>
          </w:p>
          <w:p w:rsidR="003B2877" w:rsidRPr="000367DA" w:rsidRDefault="003B2877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4. ข้อมูลของอุปกรณ์ไฟฟ้าเบอร์ 5 สำหรับ "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Standby Power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1 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Watt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รักษ์โลก"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ประเภท เครื่องรับโทรทัศน์</w:t>
            </w:r>
          </w:p>
          <w:p w:rsidR="003B2877" w:rsidRPr="000367DA" w:rsidRDefault="003B2877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5.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ข้อมูลของอุปกรณ์ไฟฟ้าเบอร์ 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5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สำหรับ "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Standby Power 1 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lastRenderedPageBreak/>
              <w:t xml:space="preserve">Watt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รักษ์โลก"</w:t>
            </w:r>
            <w:r w:rsidR="00F778D9"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 </w:t>
            </w:r>
            <w:r w:rsidR="00F778D9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ประเภท จอคอมพิวเตอร์ อุปกรณ์ปรับความเร็วรอบมอเตอร์ ฉนวนใยแก้ว กระจก</w:t>
            </w:r>
            <w:r w:rsidR="00F778D9"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 </w:t>
            </w:r>
            <w:r w:rsidR="00F778D9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เครื่องทำน้ำเย็นสำหรับระบบปรับอากาศที่มีประสิทธิภาพสูง</w:t>
            </w:r>
          </w:p>
        </w:tc>
        <w:tc>
          <w:tcPr>
            <w:tcW w:w="850" w:type="dxa"/>
          </w:tcPr>
          <w:p w:rsidR="00850449" w:rsidRPr="000367DA" w:rsidRDefault="0085044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993" w:type="dxa"/>
          </w:tcPr>
          <w:p w:rsidR="00850449" w:rsidRPr="000367DA" w:rsidRDefault="0085044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992" w:type="dxa"/>
          </w:tcPr>
          <w:p w:rsidR="00850449" w:rsidRPr="000367DA" w:rsidRDefault="0085044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417" w:type="dxa"/>
          </w:tcPr>
          <w:p w:rsidR="00850449" w:rsidRPr="000367DA" w:rsidRDefault="0085044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3B2877" w:rsidRPr="000367DA" w:rsidTr="000367DA">
        <w:tc>
          <w:tcPr>
            <w:tcW w:w="782" w:type="dxa"/>
          </w:tcPr>
          <w:p w:rsidR="003B2877" w:rsidRPr="000367DA" w:rsidRDefault="003B2877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2904" w:type="dxa"/>
          </w:tcPr>
          <w:p w:rsidR="003B2877" w:rsidRPr="000367DA" w:rsidRDefault="000F4B05" w:rsidP="00835008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14</w:t>
            </w:r>
            <w:r w:rsidR="00F778D9"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.15 </w:t>
            </w:r>
            <w:r w:rsidR="00F778D9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ประกาศอธิบดีกรมพัฒนาพลังงานทดแทนและอนุรักษ์พลังงาน</w:t>
            </w:r>
            <w:r w:rsidR="00F778D9"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 </w:t>
            </w:r>
            <w:r w:rsidR="00F778D9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เรื่อง กำหนดคุณสมบัติ หลักเกณฑ์</w:t>
            </w:r>
            <w:r w:rsidR="00F778D9"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 </w:t>
            </w:r>
            <w:r w:rsidR="00F778D9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วิธีการ เงื่อนไข วัสดุ อุปกรณ์ หรือ</w:t>
            </w:r>
            <w:r w:rsidR="00F778D9"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 </w:t>
            </w:r>
            <w:r w:rsidR="00F778D9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เครื่องจักรที่มีผ</w:t>
            </w:r>
            <w:r w:rsidR="00B015EE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ลต่อการประหยัดพลังงาน (ฉบับที่ </w:t>
            </w:r>
            <w:r w:rsidR="00B015EE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3</w:t>
            </w:r>
            <w:r w:rsidR="00F778D9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)พ.ศ. </w:t>
            </w:r>
            <w:r w:rsidR="00B015EE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2555</w:t>
            </w:r>
          </w:p>
        </w:tc>
        <w:tc>
          <w:tcPr>
            <w:tcW w:w="5387" w:type="dxa"/>
          </w:tcPr>
          <w:p w:rsidR="003B2877" w:rsidRPr="000367DA" w:rsidRDefault="00F778D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หลักเกณฑ์เงื่อนไขการพิจารณา วัสดุ อุปกรณ์ หรือเครื่องจักร ที่มีผลต่อการประหยัดพลังงาน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ภายใต้โครงการขอรับสิทธิประโยชน์ยกเว้นภาษีเงินได้จากกรมสรรพากร</w:t>
            </w:r>
          </w:p>
          <w:p w:rsidR="00F778D9" w:rsidRPr="000367DA" w:rsidRDefault="00F778D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1.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เครื่องทำน้ำอุ่นไฟฟ้าที่มีประสิทธิภาพสูง</w:t>
            </w:r>
          </w:p>
          <w:p w:rsidR="00F778D9" w:rsidRPr="000367DA" w:rsidRDefault="00F778D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ประเภท ยี่ห้อ รุ่น ของวัสดุ อุปกรณ์ หรือเครื่องจักร ที่มีผลต่อการประหยัดพลังงาน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ตามรายละเอียดแนบท้าย</w:t>
            </w:r>
          </w:p>
          <w:p w:rsidR="00F778D9" w:rsidRPr="000367DA" w:rsidRDefault="00F778D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1.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ข้อมูลของอุปกรณ์ไฟฟ้าเบอร์ 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5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สำหรับตู้เย็น</w:t>
            </w:r>
          </w:p>
          <w:p w:rsidR="00F778D9" w:rsidRPr="000367DA" w:rsidRDefault="00F778D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2.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ข้อมูลของอุปกรณ์ไฟฟ้าเบอร์ 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5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สำหรับเครื่องปรับอากาศ</w:t>
            </w:r>
          </w:p>
          <w:p w:rsidR="00F778D9" w:rsidRPr="000367DA" w:rsidRDefault="00F778D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3.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ข้อมูลของอุปกรณ์ไฟฟ้าเบอร์ 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5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สำหรับพัดลมไฟฟ้า</w:t>
            </w:r>
          </w:p>
          <w:p w:rsidR="00F778D9" w:rsidRPr="000367DA" w:rsidRDefault="00F778D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4.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ข้อมูลของอุปกรณ์ไฟฟ้าเบอร์ 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5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สำหรับหม้อหุงข้าวไฟฟ้า</w:t>
            </w:r>
          </w:p>
          <w:p w:rsidR="00F778D9" w:rsidRPr="000367DA" w:rsidRDefault="00F778D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5.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ข้อมูลของอุปกรณ์ไฟฟ้าเบอร์ 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5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สำหรับหลอดคอมแพคฟลูออเรสเซนต์ (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>CFL)</w:t>
            </w:r>
          </w:p>
          <w:p w:rsidR="00F778D9" w:rsidRPr="000367DA" w:rsidRDefault="00F778D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6.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ข้อมูลของอุปกรณ์ไฟฟ้าเบอร์ 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5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สำหรับหลอดผอมเบอร์ 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>5 (T5)</w:t>
            </w:r>
          </w:p>
          <w:p w:rsidR="00F778D9" w:rsidRPr="000367DA" w:rsidRDefault="00F778D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lastRenderedPageBreak/>
              <w:t xml:space="preserve">7.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ข้อมูลของอุปกรณ์ไฟฟ้าเบอร์ 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5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สำหรับบัลลาสต์อิเล็กทรอนิกส์ เบอร์ 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>5</w:t>
            </w:r>
          </w:p>
          <w:p w:rsidR="00F778D9" w:rsidRPr="000367DA" w:rsidRDefault="00F778D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8.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ข้อมูลของอุปกรณ์ไฟฟ้าเบอร์ 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5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สำหรับ 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>Standby Power 1 Watt</w:t>
            </w:r>
          </w:p>
          <w:p w:rsidR="00F778D9" w:rsidRPr="000367DA" w:rsidRDefault="00F778D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8.1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เครื่องรับโทรทัศน์</w:t>
            </w:r>
          </w:p>
          <w:p w:rsidR="00F778D9" w:rsidRPr="000367DA" w:rsidRDefault="00F778D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9.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ข้อมูลของอุปกรณ์ไฟฟ้าเบอร์ 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5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สำหรับกระติกน้ำร้อนไฟฟ้า</w:t>
            </w:r>
          </w:p>
          <w:p w:rsidR="00F778D9" w:rsidRPr="000367DA" w:rsidRDefault="00F778D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10.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ข้อมูลของอุปกรณ์ไฟฟ้าเบอร์ 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5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สำหรับเครื่องทำน้ำอุ่นไฟฟ้า</w:t>
            </w:r>
          </w:p>
          <w:p w:rsidR="008C3C38" w:rsidRPr="000367DA" w:rsidRDefault="00F778D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11.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เครื่องทำน้ำเย็นสำหรับระบบปรับอากาศที่มีประสิทธิภาพสูง</w:t>
            </w:r>
          </w:p>
        </w:tc>
        <w:tc>
          <w:tcPr>
            <w:tcW w:w="850" w:type="dxa"/>
          </w:tcPr>
          <w:p w:rsidR="003B2877" w:rsidRPr="000367DA" w:rsidRDefault="003B2877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993" w:type="dxa"/>
          </w:tcPr>
          <w:p w:rsidR="003B2877" w:rsidRPr="000367DA" w:rsidRDefault="003B2877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992" w:type="dxa"/>
          </w:tcPr>
          <w:p w:rsidR="003B2877" w:rsidRPr="000367DA" w:rsidRDefault="003B2877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417" w:type="dxa"/>
          </w:tcPr>
          <w:p w:rsidR="003B2877" w:rsidRPr="000367DA" w:rsidRDefault="003B2877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3B2877" w:rsidRPr="000367DA" w:rsidTr="000367DA">
        <w:tc>
          <w:tcPr>
            <w:tcW w:w="782" w:type="dxa"/>
          </w:tcPr>
          <w:p w:rsidR="003B2877" w:rsidRPr="000367DA" w:rsidRDefault="003B2877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2904" w:type="dxa"/>
          </w:tcPr>
          <w:p w:rsidR="003B2877" w:rsidRPr="000367DA" w:rsidRDefault="000F4B05" w:rsidP="00835008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14</w:t>
            </w:r>
            <w:r w:rsidR="00F778D9"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.16 </w:t>
            </w:r>
            <w:r w:rsidR="00F778D9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ประกาศอธิบดีกรมพัฒนาพลังงานทดแทนและอนุรักษ์พลังงาน</w:t>
            </w:r>
            <w:r w:rsidR="00F778D9"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 </w:t>
            </w:r>
            <w:r w:rsidR="00F778D9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เรื่อง กำหนดคุณสมบัติ หลักเกณฑ์</w:t>
            </w:r>
            <w:r w:rsidR="00F778D9"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 </w:t>
            </w:r>
            <w:r w:rsidR="00F778D9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วิธีการ เงื่อนไข วัสดุ อุปกรณ์ หรือเครื่องจักรที่มีผล</w:t>
            </w:r>
            <w:r w:rsidR="00B015EE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ต่อการประหยัดพลังงาน (ฉบับที่ </w:t>
            </w:r>
            <w:r w:rsidR="00B015EE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4</w:t>
            </w:r>
            <w:r w:rsidR="00F778D9"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)พ.ศ. </w:t>
            </w:r>
            <w:r w:rsidR="00B015EE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2555</w:t>
            </w:r>
          </w:p>
        </w:tc>
        <w:tc>
          <w:tcPr>
            <w:tcW w:w="5387" w:type="dxa"/>
          </w:tcPr>
          <w:p w:rsidR="003B2877" w:rsidRPr="000367DA" w:rsidRDefault="00F778D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หลักเกณฑ์เงื่อนไขการพิจารณา วัสดุ อุปกรณ์ หรือเครื่องจักร ที่มีผลต่อการประหยัดพลังงาน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ภายใต้โครงการขอรับสิทธิประโยชน์ยกเว้นภาษีเงินได้จากกรมสรรพากร</w:t>
            </w:r>
          </w:p>
          <w:p w:rsidR="00F778D9" w:rsidRPr="000367DA" w:rsidRDefault="00F778D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1.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พัดลมไฟฟ้าชนิดระบายอากาศ</w:t>
            </w:r>
          </w:p>
          <w:p w:rsidR="00F778D9" w:rsidRPr="000367DA" w:rsidRDefault="00F778D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ประเภท ยี่ห้อ รุ่น ของวัสดุ อุปกรณ์ หรือเครื่องจักร ที่มีผลต่อการประหยัดพลังงาน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ตามรายละเอียดแนบท้าย</w:t>
            </w:r>
          </w:p>
          <w:p w:rsidR="00F778D9" w:rsidRPr="000367DA" w:rsidRDefault="00F778D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1.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ข้อมูลของอุปกรณ์ไฟฟ้าเบอร์ 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5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สำหรับตู้เย็น</w:t>
            </w:r>
          </w:p>
          <w:p w:rsidR="00F778D9" w:rsidRPr="000367DA" w:rsidRDefault="00F778D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2.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ข้อมูลของอุปกรณ์ไฟฟ้าเบอร์ 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5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สำหรับเครื่องปรับอากาศ</w:t>
            </w:r>
          </w:p>
          <w:p w:rsidR="00F778D9" w:rsidRPr="000367DA" w:rsidRDefault="00F778D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lastRenderedPageBreak/>
              <w:t xml:space="preserve">3.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ข้อมูลของอุปกรณ์ไฟฟ้าเบอร์ 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5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สำหรับพัดลมไฟฟ้า</w:t>
            </w:r>
          </w:p>
          <w:p w:rsidR="00F778D9" w:rsidRPr="000367DA" w:rsidRDefault="00F778D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3.1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พัดลมไฟฟ้าชนิดตั้งโต๊ะ ติดผนัง และตั้งพื้น</w:t>
            </w:r>
          </w:p>
          <w:p w:rsidR="00F778D9" w:rsidRPr="000367DA" w:rsidRDefault="00F778D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3.2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พัดลมไฟฟ้าชนิดส่ายรอบตัว</w:t>
            </w:r>
          </w:p>
          <w:p w:rsidR="00F778D9" w:rsidRPr="000367DA" w:rsidRDefault="00F778D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3.3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พัดลมไฟฟ้าชนิดระบายอากาศ</w:t>
            </w:r>
          </w:p>
          <w:p w:rsidR="00F778D9" w:rsidRPr="000367DA" w:rsidRDefault="00F778D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4.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ข้อมูลของอุปกรณ์ไฟฟ้าเบอร์ 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5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สำหรับหม้อหุงข้าวไฟฟ้า</w:t>
            </w:r>
          </w:p>
          <w:p w:rsidR="00F778D9" w:rsidRPr="000367DA" w:rsidRDefault="00F778D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5.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ข้อมูลของอุปกรณ์ไฟฟ้าเบอร์ 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5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สำหรับหลอดคอมแพคฟลูออเรสเซนต์ (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>CFL)</w:t>
            </w:r>
          </w:p>
          <w:p w:rsidR="00F778D9" w:rsidRPr="000367DA" w:rsidRDefault="00F778D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6.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ข้อมูลของอุปกรณ์ไฟฟ้าเบอร์ 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5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สำหรับบัลลาสต์อิเล็กทรอนิกส์ เบอร์ 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>5</w:t>
            </w:r>
          </w:p>
          <w:p w:rsidR="00F778D9" w:rsidRPr="000367DA" w:rsidRDefault="00F778D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7.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ข้อมูลของอุปกรณ์ไฟฟ้าเบอร์ 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5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สำหรับ 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>Standby Power 1 Watt</w:t>
            </w:r>
          </w:p>
          <w:p w:rsidR="00F778D9" w:rsidRPr="000367DA" w:rsidRDefault="00F778D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7.1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เครื่องรับโทรทัศน์</w:t>
            </w:r>
          </w:p>
          <w:p w:rsidR="00F778D9" w:rsidRPr="000367DA" w:rsidRDefault="00F778D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8.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ข้อมูลของอุปกรณ์ไฟฟ้าเบอร์ 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5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สำหรับกระติกน้ำร้อนไฟฟ้า</w:t>
            </w:r>
          </w:p>
          <w:p w:rsidR="00F778D9" w:rsidRPr="000367DA" w:rsidRDefault="00F778D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9.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ข้อมูลของอุปกรณ์ไฟฟ้าเบอร์ 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5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สำหรับเครื่องทำน้ำอุ่นไฟฟ้า</w:t>
            </w:r>
          </w:p>
          <w:p w:rsidR="00F778D9" w:rsidRDefault="00F778D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 w:hint="cs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10. </w:t>
            </w:r>
            <w:r w:rsidRPr="000367DA">
              <w:rPr>
                <w:rFonts w:ascii="TH Sarabun New" w:hAnsi="TH Sarabun New" w:cs="TH Sarabun New"/>
                <w:sz w:val="30"/>
                <w:szCs w:val="30"/>
                <w:cs/>
              </w:rPr>
              <w:t>เครื่องทำน้ำเย็นสำหรับระบบปรับอากาศที่มีประสิทธิภาพสูง</w:t>
            </w:r>
          </w:p>
          <w:p w:rsidR="000367DA" w:rsidRPr="000367DA" w:rsidRDefault="000367DA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  <w:cs/>
              </w:rPr>
            </w:pPr>
          </w:p>
        </w:tc>
        <w:tc>
          <w:tcPr>
            <w:tcW w:w="850" w:type="dxa"/>
          </w:tcPr>
          <w:p w:rsidR="003B2877" w:rsidRPr="000367DA" w:rsidRDefault="003B2877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993" w:type="dxa"/>
          </w:tcPr>
          <w:p w:rsidR="003B2877" w:rsidRPr="000367DA" w:rsidRDefault="003B2877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992" w:type="dxa"/>
          </w:tcPr>
          <w:p w:rsidR="003B2877" w:rsidRPr="000367DA" w:rsidRDefault="003B2877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417" w:type="dxa"/>
          </w:tcPr>
          <w:p w:rsidR="003B2877" w:rsidRPr="000367DA" w:rsidRDefault="003B2877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3908CF" w:rsidRPr="000367DA" w:rsidTr="000367DA">
        <w:tc>
          <w:tcPr>
            <w:tcW w:w="782" w:type="dxa"/>
          </w:tcPr>
          <w:p w:rsidR="003908CF" w:rsidRPr="000367DA" w:rsidRDefault="000F4B05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lastRenderedPageBreak/>
              <w:t>15</w:t>
            </w:r>
          </w:p>
        </w:tc>
        <w:tc>
          <w:tcPr>
            <w:tcW w:w="2904" w:type="dxa"/>
          </w:tcPr>
          <w:p w:rsidR="003908CF" w:rsidRPr="000367DA" w:rsidRDefault="003908CF" w:rsidP="00835008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พระราชบัญญัติคุ้มครองสุขภาพ</w:t>
            </w:r>
            <w:r w:rsidR="00427345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ของผู้ไม่สูบบุหรี่ พ.ศ.</w:t>
            </w:r>
            <w:r w:rsidR="00427345" w:rsidRPr="000367DA">
              <w:rPr>
                <w:rFonts w:ascii="TH Sarabun New" w:hAnsi="TH Sarabun New" w:cs="TH Sarabun New"/>
                <w:sz w:val="30"/>
                <w:szCs w:val="30"/>
              </w:rPr>
              <w:t>2535</w:t>
            </w:r>
          </w:p>
        </w:tc>
        <w:tc>
          <w:tcPr>
            <w:tcW w:w="5387" w:type="dxa"/>
          </w:tcPr>
          <w:p w:rsidR="003908CF" w:rsidRPr="000367DA" w:rsidRDefault="00427345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เหตุผลในการประกาศใช้พระราชบัญญัติฉบับนี้ คือ โดยที่เป็นการยอมรับทางการ</w:t>
            </w:r>
            <w:r w:rsidR="00A10DA7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แพทย์ว่า ควันบุหรี่เป็นผลเสียต่อ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สุขภาพของผู้สูบและไม่สูบบุหรี่บุหรี่ที่อยู่ใกล้เคียงหลายประการ เช่น อาจทำให้เกิดมะเร็งปอดและอวัยวะอื่น โรคหลอดเลือดหัวใจตีบ อีทั้งควันบุหรี่ยังทำให้โรคบางโรค เช่น โรคหอบหืดหรือโรคภูมิแพ้มีอาการกำเริบขึ้น นอกจากนั้นยังพิสูจน์</w:t>
            </w:r>
            <w:r w:rsidR="00A109B9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ได้ว่า การที่ผู้ไม่สูบบุหรี่ต้องสูดควันบุหรี่ที่ผู้อื่นสูบเข้าไปก็ยังเป็นผลเสียต่อสุขภาพของผู้นั้นเช่นเดียวกันกับที่เกิดขึ้นกับตัวผู้สูบบุหรี่เอง  โดยเฉพาะอย่างยิ่งผู้ที่สูดควันบุหรี่นั้นเป็นเด็ก สมควรที่จะคุ้มครองสุขภาพของผู้ไม่สูบบุหรี่ มิให้ต้องรับควันบุหรี่ในสถานที่สาธารณะ โดยการห้ามสูบบุหรี่ในบางสถานที่ หรือจัดเขตให้ผู้สูบบุหรี่โดยเฉพาะหรือโดยวิธีอื่นๆ จึงจำเป็นต้องตราพระราชบัญญัตินี้</w:t>
            </w:r>
          </w:p>
        </w:tc>
        <w:tc>
          <w:tcPr>
            <w:tcW w:w="850" w:type="dxa"/>
          </w:tcPr>
          <w:p w:rsidR="003908CF" w:rsidRPr="000367DA" w:rsidRDefault="003908CF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993" w:type="dxa"/>
          </w:tcPr>
          <w:p w:rsidR="003908CF" w:rsidRPr="000367DA" w:rsidRDefault="003908CF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992" w:type="dxa"/>
          </w:tcPr>
          <w:p w:rsidR="003908CF" w:rsidRPr="000367DA" w:rsidRDefault="003908CF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417" w:type="dxa"/>
          </w:tcPr>
          <w:p w:rsidR="003908CF" w:rsidRPr="000367DA" w:rsidRDefault="003908CF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3908CF" w:rsidRPr="000367DA" w:rsidTr="000367DA">
        <w:tc>
          <w:tcPr>
            <w:tcW w:w="782" w:type="dxa"/>
          </w:tcPr>
          <w:p w:rsidR="003908CF" w:rsidRPr="000367DA" w:rsidRDefault="000F4B05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16</w:t>
            </w:r>
          </w:p>
        </w:tc>
        <w:tc>
          <w:tcPr>
            <w:tcW w:w="2904" w:type="dxa"/>
          </w:tcPr>
          <w:p w:rsidR="003908CF" w:rsidRPr="000367DA" w:rsidRDefault="000E34C1" w:rsidP="00835008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ประกาศกระทรวงสาธารณสุข(ฉบับที่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>9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)พ.ศ.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>2540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เรื่อง สภาพและลักษณะของเขตสูบบุหรี่</w:t>
            </w:r>
          </w:p>
        </w:tc>
        <w:tc>
          <w:tcPr>
            <w:tcW w:w="5387" w:type="dxa"/>
          </w:tcPr>
          <w:p w:rsidR="003908CF" w:rsidRPr="000367DA" w:rsidRDefault="000E34C1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ยกเลิกประกาศฯ ฉ.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>5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(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>2535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)</w:t>
            </w:r>
          </w:p>
          <w:p w:rsidR="000E34C1" w:rsidRPr="000367DA" w:rsidRDefault="000E34C1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>-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โดยต้องเป็นบริเวณ</w:t>
            </w:r>
            <w:r w:rsidRPr="000367DA">
              <w:rPr>
                <w:rFonts w:hint="cs"/>
                <w:sz w:val="30"/>
                <w:szCs w:val="30"/>
                <w:cs/>
              </w:rPr>
              <w:t>ที่มีระบบปรับอากาศต้องมีการระบายอากาศถ่ายเทหมุนเวียนระหว่างาภายนอกอาคารและภาย</w:t>
            </w:r>
            <w:r w:rsidR="00E978F8" w:rsidRPr="000367DA">
              <w:rPr>
                <w:rFonts w:hint="cs"/>
                <w:sz w:val="30"/>
                <w:szCs w:val="30"/>
                <w:cs/>
              </w:rPr>
              <w:t xml:space="preserve">ในเขตสูบบุหรี่ไม่น้อยกว่า </w:t>
            </w:r>
            <w:r w:rsidR="00E978F8" w:rsidRPr="000367DA">
              <w:rPr>
                <w:rFonts w:ascii="Cordia New" w:hAnsi="Cordia New"/>
                <w:sz w:val="30"/>
                <w:szCs w:val="30"/>
              </w:rPr>
              <w:t xml:space="preserve">50 </w:t>
            </w:r>
            <w:r w:rsidR="00E978F8" w:rsidRPr="000367DA">
              <w:rPr>
                <w:rFonts w:ascii="Cordia New" w:hAnsi="Cordia New"/>
                <w:sz w:val="30"/>
                <w:szCs w:val="30"/>
                <w:cs/>
              </w:rPr>
              <w:t>ลบ.ฟุต</w:t>
            </w:r>
            <w:r w:rsidR="00E978F8" w:rsidRPr="000367DA">
              <w:rPr>
                <w:rFonts w:ascii="Cordia New" w:hAnsi="Cordia New"/>
                <w:sz w:val="30"/>
                <w:szCs w:val="30"/>
              </w:rPr>
              <w:t>/</w:t>
            </w:r>
            <w:r w:rsidR="00E978F8" w:rsidRPr="000367DA">
              <w:rPr>
                <w:rFonts w:ascii="Cordia New" w:hAnsi="Cordia New"/>
                <w:sz w:val="30"/>
                <w:szCs w:val="30"/>
                <w:cs/>
              </w:rPr>
              <w:t>นาที</w:t>
            </w:r>
            <w:r w:rsidR="00E978F8" w:rsidRPr="000367DA">
              <w:rPr>
                <w:rFonts w:ascii="Cordia New" w:hAnsi="Cordia New"/>
                <w:sz w:val="30"/>
                <w:szCs w:val="30"/>
              </w:rPr>
              <w:t>/</w:t>
            </w:r>
            <w:r w:rsidR="00E978F8" w:rsidRPr="000367DA">
              <w:rPr>
                <w:rFonts w:ascii="Cordia New" w:hAnsi="Cordia New"/>
                <w:sz w:val="30"/>
                <w:szCs w:val="30"/>
                <w:cs/>
              </w:rPr>
              <w:t>คน</w:t>
            </w:r>
          </w:p>
          <w:p w:rsidR="00E978F8" w:rsidRPr="000367DA" w:rsidRDefault="00E978F8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sz w:val="30"/>
                <w:szCs w:val="30"/>
              </w:rPr>
            </w:pPr>
            <w:r w:rsidRPr="000367DA">
              <w:rPr>
                <w:sz w:val="30"/>
                <w:szCs w:val="30"/>
              </w:rPr>
              <w:lastRenderedPageBreak/>
              <w:t>-</w:t>
            </w:r>
            <w:r w:rsidRPr="000367DA">
              <w:rPr>
                <w:rFonts w:hint="cs"/>
                <w:sz w:val="30"/>
                <w:szCs w:val="30"/>
                <w:cs/>
              </w:rPr>
              <w:t>การกำหนดภาพเขตสูบบุหรี่ต้องมีลักษณะดังนี้</w:t>
            </w:r>
          </w:p>
          <w:p w:rsidR="00E978F8" w:rsidRPr="000367DA" w:rsidRDefault="00E978F8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Cordia New" w:hAnsi="Cordia New"/>
                <w:sz w:val="30"/>
                <w:szCs w:val="30"/>
              </w:rPr>
            </w:pPr>
            <w:r w:rsidRPr="000367DA">
              <w:rPr>
                <w:rFonts w:ascii="Cordia New" w:hAnsi="Cordia New"/>
                <w:sz w:val="30"/>
                <w:szCs w:val="30"/>
              </w:rPr>
              <w:t>1</w:t>
            </w:r>
            <w:r w:rsidRPr="000367DA">
              <w:rPr>
                <w:rFonts w:ascii="Cordia New" w:hAnsi="Cordia New"/>
                <w:sz w:val="30"/>
                <w:szCs w:val="30"/>
                <w:cs/>
              </w:rPr>
              <w:t>) ไม่อยู่ในบริเวณที่ก่อให้เกิดความเดือดร้อนรำคาญแก่ประชาชน ที่อยู่บริเวณข้างเคียง</w:t>
            </w:r>
          </w:p>
          <w:p w:rsidR="00E978F8" w:rsidRPr="000367DA" w:rsidRDefault="00E978F8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Cordia New" w:hAnsi="Cordia New"/>
                <w:sz w:val="30"/>
                <w:szCs w:val="30"/>
              </w:rPr>
            </w:pPr>
            <w:r w:rsidRPr="000367DA">
              <w:rPr>
                <w:rFonts w:ascii="Cordia New" w:hAnsi="Cordia New"/>
                <w:sz w:val="30"/>
                <w:szCs w:val="30"/>
              </w:rPr>
              <w:t>2</w:t>
            </w:r>
            <w:r w:rsidRPr="000367DA">
              <w:rPr>
                <w:rFonts w:ascii="Cordia New" w:hAnsi="Cordia New"/>
                <w:sz w:val="30"/>
                <w:szCs w:val="30"/>
                <w:cs/>
              </w:rPr>
              <w:t>) ไม่อยู่ในบริเวณทางเข้า</w:t>
            </w:r>
            <w:r w:rsidRPr="000367DA">
              <w:rPr>
                <w:rFonts w:ascii="Cordia New" w:hAnsi="Cordia New"/>
                <w:sz w:val="30"/>
                <w:szCs w:val="30"/>
              </w:rPr>
              <w:t>-</w:t>
            </w:r>
            <w:r w:rsidRPr="000367DA">
              <w:rPr>
                <w:rFonts w:ascii="Cordia New" w:hAnsi="Cordia New"/>
                <w:sz w:val="30"/>
                <w:szCs w:val="30"/>
                <w:cs/>
              </w:rPr>
              <w:t>ออกของสถานที่ที่ให้มีการคุ้มครองสุขภาพผู้ไม่สูบบุหรี่</w:t>
            </w:r>
          </w:p>
          <w:p w:rsidR="00E978F8" w:rsidRPr="000367DA" w:rsidRDefault="00E978F8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sz w:val="30"/>
                <w:szCs w:val="30"/>
                <w:cs/>
              </w:rPr>
            </w:pPr>
            <w:r w:rsidRPr="000367DA">
              <w:rPr>
                <w:rFonts w:ascii="Cordia New" w:hAnsi="Cordia New"/>
                <w:sz w:val="30"/>
                <w:szCs w:val="30"/>
              </w:rPr>
              <w:t>3</w:t>
            </w:r>
            <w:r w:rsidRPr="000367DA">
              <w:rPr>
                <w:rFonts w:ascii="Cordia New" w:hAnsi="Cordia New"/>
                <w:sz w:val="30"/>
                <w:szCs w:val="30"/>
                <w:cs/>
              </w:rPr>
              <w:t>) ไม่อยู่ในบริเวณที่เปิดเผยอันเป็นที่เห็นได้ชัดแก่ผู้มาใช้สถานที่นั้น</w:t>
            </w:r>
          </w:p>
        </w:tc>
        <w:tc>
          <w:tcPr>
            <w:tcW w:w="850" w:type="dxa"/>
          </w:tcPr>
          <w:p w:rsidR="003908CF" w:rsidRPr="000367DA" w:rsidRDefault="003908CF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993" w:type="dxa"/>
          </w:tcPr>
          <w:p w:rsidR="003908CF" w:rsidRPr="000367DA" w:rsidRDefault="003908CF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992" w:type="dxa"/>
          </w:tcPr>
          <w:p w:rsidR="003908CF" w:rsidRPr="000367DA" w:rsidRDefault="003908CF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417" w:type="dxa"/>
          </w:tcPr>
          <w:p w:rsidR="003908CF" w:rsidRPr="000367DA" w:rsidRDefault="003908CF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E978F8" w:rsidRPr="000367DA" w:rsidTr="000367DA">
        <w:tc>
          <w:tcPr>
            <w:tcW w:w="782" w:type="dxa"/>
          </w:tcPr>
          <w:p w:rsidR="00E978F8" w:rsidRPr="000367DA" w:rsidRDefault="000F4B05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lastRenderedPageBreak/>
              <w:t>17</w:t>
            </w:r>
          </w:p>
        </w:tc>
        <w:tc>
          <w:tcPr>
            <w:tcW w:w="2904" w:type="dxa"/>
          </w:tcPr>
          <w:p w:rsidR="00E978F8" w:rsidRPr="000367DA" w:rsidRDefault="00E978F8" w:rsidP="00835008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ปะ</w:t>
            </w:r>
            <w:r w:rsidR="006015A8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กาศกระทรวงสาธารณสุข(ฉบับที่</w:t>
            </w:r>
            <w:r w:rsidR="006015A8" w:rsidRPr="000367DA">
              <w:rPr>
                <w:rFonts w:ascii="TH Sarabun New" w:hAnsi="TH Sarabun New" w:cs="TH Sarabun New"/>
                <w:sz w:val="30"/>
                <w:szCs w:val="30"/>
              </w:rPr>
              <w:t>10</w:t>
            </w:r>
            <w:r w:rsidR="006015A8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)พ.ศ. </w:t>
            </w:r>
            <w:r w:rsidR="006015A8" w:rsidRPr="000367DA">
              <w:rPr>
                <w:rFonts w:ascii="TH Sarabun New" w:hAnsi="TH Sarabun New" w:cs="TH Sarabun New"/>
                <w:sz w:val="30"/>
                <w:szCs w:val="30"/>
              </w:rPr>
              <w:t>2545</w:t>
            </w:r>
            <w:r w:rsidR="006015A8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กำหนดชื่อหรือประเภทของสถานที่สาธารณะทีให้มีการคุ้มครองสุขภาพของผู้ไม่สูบบุหรี่</w:t>
            </w:r>
          </w:p>
        </w:tc>
        <w:tc>
          <w:tcPr>
            <w:tcW w:w="5387" w:type="dxa"/>
          </w:tcPr>
          <w:p w:rsidR="00E978F8" w:rsidRPr="000367DA" w:rsidRDefault="006015A8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>-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ยกเลิกประกาศกระทรวงสาธารณะสุข ฉ.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>7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(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>2540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)เรื่องเดียว</w:t>
            </w:r>
          </w:p>
          <w:p w:rsidR="006015A8" w:rsidRPr="000367DA" w:rsidRDefault="006015A8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>_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ถูกแก้ไขโดยประกาศกระทรวงสาธารณะสุข (ฉบับที่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>13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)พ.ศ.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2546 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เรื่องเดียวกัน (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>C212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)</w:t>
            </w:r>
          </w:p>
          <w:p w:rsidR="006015A8" w:rsidRPr="000367DA" w:rsidRDefault="006015A8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>-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กำหนดให้สถานที่ราชการหรือรัฐวิสาหกิจ เป็นสถานที่ที่ให้มีการคุ้มครองสุขภาพของผู้ไม่สูบบุหรี่ โดยขณะทำการ</w:t>
            </w:r>
            <w:r w:rsidR="003E6179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ให้หรือ ใช้บริการเป็นเขตปลอดบุหรี่ เว้นแต่</w:t>
            </w:r>
          </w:p>
          <w:p w:rsidR="003E6179" w:rsidRPr="000367DA" w:rsidRDefault="003E617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>1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) บริเวณห้องพักส่วนตัว หรือห้องทำงานส่วนตัวของผู้ปฏิบัติงานในสถานที่นั้น</w:t>
            </w:r>
          </w:p>
          <w:p w:rsidR="003E6179" w:rsidRPr="000367DA" w:rsidRDefault="003E617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>2)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บริเวณที่จัดไว้ให้เป็น เขตสูบบุหรี่ เป็นเฉพาะใช้บังคับเมื่อพเช้น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lastRenderedPageBreak/>
              <w:t xml:space="preserve">กำหนด 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>90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วัน นับตั้งแต่วันถัดจากวันประกาศในราชกิจจาฯ(ประกาศเมื่อ่ 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9 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สิงหาคม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 2545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)</w:t>
            </w:r>
          </w:p>
        </w:tc>
        <w:tc>
          <w:tcPr>
            <w:tcW w:w="850" w:type="dxa"/>
          </w:tcPr>
          <w:p w:rsidR="00E978F8" w:rsidRPr="000367DA" w:rsidRDefault="00E978F8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993" w:type="dxa"/>
          </w:tcPr>
          <w:p w:rsidR="00E978F8" w:rsidRPr="000367DA" w:rsidRDefault="00E978F8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992" w:type="dxa"/>
          </w:tcPr>
          <w:p w:rsidR="00E978F8" w:rsidRPr="000367DA" w:rsidRDefault="00E978F8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417" w:type="dxa"/>
          </w:tcPr>
          <w:p w:rsidR="00E978F8" w:rsidRPr="000367DA" w:rsidRDefault="00E978F8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3E6179" w:rsidRPr="000367DA" w:rsidTr="000367DA">
        <w:tc>
          <w:tcPr>
            <w:tcW w:w="782" w:type="dxa"/>
          </w:tcPr>
          <w:p w:rsidR="003E6179" w:rsidRPr="000367DA" w:rsidRDefault="000F4B05" w:rsidP="000F4B05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lastRenderedPageBreak/>
              <w:t>18</w:t>
            </w:r>
          </w:p>
        </w:tc>
        <w:tc>
          <w:tcPr>
            <w:tcW w:w="2904" w:type="dxa"/>
          </w:tcPr>
          <w:p w:rsidR="003E6179" w:rsidRPr="000367DA" w:rsidRDefault="003E6179" w:rsidP="00835008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ประกาศกระทรวงสาธารณะสุข(</w:t>
            </w:r>
            <w:r w:rsidR="00162CB0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ฉ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บ</w:t>
            </w:r>
            <w:r w:rsidR="00162CB0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ั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บที่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>19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)พ.ศ.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>2553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เรื่องกำหนดชื่อหรือประเภทของสถานที่สาธารณะที่ให้มีการคุ้มครองสุขภาพของผู้ไม่สูบบุหรี่และกำหนดส่วนหนึ่งส่วนใดหรือทั้งหมดของสถานที่สาธารณะดังกล่าวเป็นเข</w:t>
            </w:r>
            <w:r w:rsidR="00280E42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ต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สูบบุหรี่ หรือเขตปลอดบุหรี่ ตามประราชบัญญัติคุ้มครองสุขภาพผู้ไม่สูบบุหรี่ พ.ศ.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>2535</w:t>
            </w:r>
          </w:p>
        </w:tc>
        <w:tc>
          <w:tcPr>
            <w:tcW w:w="5387" w:type="dxa"/>
          </w:tcPr>
          <w:p w:rsidR="003E6179" w:rsidRPr="000367DA" w:rsidRDefault="003E617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บังคับใช้</w:t>
            </w:r>
            <w:r w:rsidR="00162CB0"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 </w:t>
            </w:r>
            <w:r w:rsidR="00162CB0" w:rsidRPr="000367DA">
              <w:rPr>
                <w:rFonts w:ascii="TH Sarabun New" w:hAnsi="TH Sarabun New" w:cs="TH Sarabun New"/>
                <w:sz w:val="30"/>
                <w:szCs w:val="30"/>
              </w:rPr>
              <w:sym w:font="Wingdings" w:char="F0E8"/>
            </w:r>
            <w:r w:rsidR="00162CB0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พ้น </w:t>
            </w:r>
            <w:r w:rsidR="00162CB0" w:rsidRPr="000367DA">
              <w:rPr>
                <w:rFonts w:ascii="TH Sarabun New" w:hAnsi="TH Sarabun New" w:cs="TH Sarabun New"/>
                <w:sz w:val="30"/>
                <w:szCs w:val="30"/>
              </w:rPr>
              <w:t>90</w:t>
            </w:r>
            <w:r w:rsidR="00162CB0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วัน นับตั้งแต่วันประกาศในราชกิจจาฯ(</w:t>
            </w:r>
            <w:r w:rsidR="00162CB0" w:rsidRPr="000367DA">
              <w:rPr>
                <w:rFonts w:ascii="TH Sarabun New" w:hAnsi="TH Sarabun New" w:cs="TH Sarabun New"/>
                <w:sz w:val="30"/>
                <w:szCs w:val="30"/>
              </w:rPr>
              <w:t>28</w:t>
            </w:r>
            <w:r w:rsidR="00162CB0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พ.ค. </w:t>
            </w:r>
            <w:r w:rsidR="00162CB0" w:rsidRPr="000367DA">
              <w:rPr>
                <w:rFonts w:ascii="TH Sarabun New" w:hAnsi="TH Sarabun New" w:cs="TH Sarabun New"/>
                <w:sz w:val="30"/>
                <w:szCs w:val="30"/>
              </w:rPr>
              <w:t>53</w:t>
            </w:r>
            <w:r w:rsidR="00162CB0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) </w:t>
            </w:r>
          </w:p>
          <w:p w:rsidR="00162CB0" w:rsidRPr="000367DA" w:rsidRDefault="00162CB0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>***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ยกเลิกประกาศกระทรวงสาธารณะสุข เรื่องกำหนดชื่อเรื่องประเภทของสถานที่สาธารณะที่ให้มีการคุ้มครองสุขภาพของผู้ไม่สูบบุหรี่และกำหนดส่วนหนึ่งส่วนใดหรือทั้งหมดของสถานที่สาธารณะดังกล่าวเป็นเขตสูบบุหรี่หรือเขตปลอดบุหรี่ตาม พรบ.คุ้มครองสุขภาพของผู้ไม่สูบบุหรี่พ.ศ.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>2536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ฉบับที่ 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17 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พ.ศ.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>2549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(นค.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>-law-c477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)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>*</w:t>
            </w:r>
          </w:p>
          <w:p w:rsidR="00280E42" w:rsidRPr="000367DA" w:rsidRDefault="00280E42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  <w:p w:rsidR="00280E42" w:rsidRPr="000367DA" w:rsidRDefault="00280E42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และประกาศกระทรวงสาธารณะสุข เรื่องกำหนดชื่อหรือประเภทของสถานทีสาธารณะที่ให้มีการคุ้มครองสุขภาพของผู้ไม่สูบบุหรี่ และกำหนดส่วนหนึ่งส่วนใดหรือทั้งหมดของสถานที่สาธารณะดังกล่าวเป็นเขตสูบบุหรี่หรือ ฉบับที่ 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18 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พ.ศ.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2550 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(นค.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>-law-c659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)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>***</w:t>
            </w:r>
          </w:p>
          <w:p w:rsidR="00280E42" w:rsidRPr="000367DA" w:rsidRDefault="00280E42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lastRenderedPageBreak/>
              <w:t>-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กำหนดให้ชื่อสถานที่ต่อไปนี้เป็น เขตปลอดบุหรี่</w:t>
            </w:r>
          </w:p>
          <w:p w:rsidR="003B5468" w:rsidRPr="000367DA" w:rsidRDefault="003B5468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1. 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สถานบริการสาธารณะสุขและส่งเสริมสุขภาพ</w:t>
            </w:r>
          </w:p>
          <w:p w:rsidR="003B5468" w:rsidRPr="000367DA" w:rsidRDefault="003B5468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>-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สถานพยาบาล ตามกฎหมายว่าด้วยสถานพยาบาล</w:t>
            </w:r>
          </w:p>
          <w:p w:rsidR="003B5468" w:rsidRPr="000367DA" w:rsidRDefault="003B5468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>2.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สถานศึกษา</w:t>
            </w:r>
          </w:p>
          <w:p w:rsidR="003B5468" w:rsidRPr="000367DA" w:rsidRDefault="003B5468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>-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สถานฝึกอบรมวิชาชีพ</w:t>
            </w:r>
          </w:p>
          <w:p w:rsidR="003B5468" w:rsidRPr="000367DA" w:rsidRDefault="003B5468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>3.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สถนที่สาธารณะที่ใช้ประโยชน์ร่วมกัน</w:t>
            </w:r>
          </w:p>
          <w:p w:rsidR="003B5468" w:rsidRPr="000367DA" w:rsidRDefault="003B5468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>-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สถานที่ออกกำลังกาย</w:t>
            </w:r>
          </w:p>
          <w:p w:rsidR="003B5468" w:rsidRPr="000367DA" w:rsidRDefault="003B5468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>-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สถานที่ออกกำลังกาย</w:t>
            </w:r>
          </w:p>
          <w:p w:rsidR="003B5468" w:rsidRPr="000367DA" w:rsidRDefault="003B5468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   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>-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สถานที่ออกำลังกาย ซ้อมกีฬา เล่นกีฬา</w:t>
            </w:r>
          </w:p>
          <w:p w:rsidR="003B5468" w:rsidRPr="000367DA" w:rsidRDefault="003B5468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สนามกีฬาทุกประเภท ทั้งในร่มและกลางแจ้ง</w:t>
            </w:r>
          </w:p>
          <w:p w:rsidR="003B5468" w:rsidRPr="000367DA" w:rsidRDefault="003B5468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>-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สระว่ายน้ำ </w:t>
            </w:r>
          </w:p>
          <w:p w:rsidR="003B5468" w:rsidRPr="000367DA" w:rsidRDefault="003B5468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>-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ร้านค้า</w:t>
            </w:r>
          </w:p>
          <w:p w:rsidR="003B5468" w:rsidRPr="000367DA" w:rsidRDefault="003B5468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>-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สถานที่จัดลี้ยงทั้งหมด</w:t>
            </w:r>
          </w:p>
          <w:p w:rsidR="003B5468" w:rsidRPr="000367DA" w:rsidRDefault="003B5468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>-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สถานที่จำหน่ายอาหาร เครื่องดื่ม อาหารและเครื่องดื่ม ที่มีระบบปรับอากาศ</w:t>
            </w:r>
          </w:p>
          <w:p w:rsidR="003B5468" w:rsidRPr="000367DA" w:rsidRDefault="003B5468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>-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สถานที่จำหน่ายอาหาร เครื่องดื่ม อาหารและเครื่องดื่ม ที่ไม่มี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lastRenderedPageBreak/>
              <w:t>ระบบปรับอากาศ เฉพาะบริเวณที่ให้มีบริการอาหาร เครื่องดื่ม อาหารและเครื่องดื่ม</w:t>
            </w:r>
          </w:p>
          <w:p w:rsidR="00206E1C" w:rsidRPr="000367DA" w:rsidRDefault="00206E1C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>-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ส</w:t>
            </w:r>
            <w:r w:rsidR="006D6CB1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ถนที่จำหน่าย แสดง จัดนิทรรศการสินค้า</w:t>
            </w:r>
            <w:r w:rsidR="006D6CB1" w:rsidRPr="000367DA">
              <w:rPr>
                <w:rFonts w:ascii="TH Sarabun New" w:hAnsi="TH Sarabun New" w:cs="TH Sarabun New"/>
                <w:sz w:val="30"/>
                <w:szCs w:val="30"/>
              </w:rPr>
              <w:t>/</w:t>
            </w:r>
            <w:r w:rsidR="006D6CB1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บริการ</w:t>
            </w:r>
          </w:p>
          <w:p w:rsidR="006D6CB1" w:rsidRPr="000367DA" w:rsidRDefault="006D6CB1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>-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สถานบริการทั่วไป</w:t>
            </w:r>
          </w:p>
          <w:p w:rsidR="006D6CB1" w:rsidRPr="000367DA" w:rsidRDefault="006D6CB1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>-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สถานที่ให้บริการน้ำมันเชื้อเพลิง แก๊สเชื้อเพลิงเฉพาะส่วนที่เป็นอาคาร สิ่งปลูกสร้าง</w:t>
            </w:r>
          </w:p>
          <w:p w:rsidR="00E25DDE" w:rsidRPr="000367DA" w:rsidRDefault="006D6CB1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>-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อาคาร สถานที่ที่ใช้จัดประชุม อบรม สัมมนา</w:t>
            </w:r>
            <w:r w:rsidR="00E25DDE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สันทนาการ</w:t>
            </w:r>
          </w:p>
          <w:p w:rsidR="00E25DDE" w:rsidRPr="000367DA" w:rsidRDefault="00E25DDE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>-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สถานที่ทำงาน</w:t>
            </w:r>
          </w:p>
          <w:p w:rsidR="00E25DDE" w:rsidRPr="000367DA" w:rsidRDefault="00E25DDE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>-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สถานที่ราชการ รัฐวิสาหกิจ</w:t>
            </w:r>
            <w:r w:rsidR="00544704"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 </w:t>
            </w:r>
            <w:r w:rsidR="00544704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หน่วยงานอื่นของรัฐเฉพาะส่วนที่เป็นอาคาร สิ่งปลูกสร้าง</w:t>
            </w:r>
          </w:p>
          <w:p w:rsidR="00544704" w:rsidRPr="000367DA" w:rsidRDefault="00544704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>-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สถานที่ทำงานเอกชน เฉพาะส่วนที่เป็นอาคารสิ่งปลูกสร้าง</w:t>
            </w:r>
          </w:p>
          <w:p w:rsidR="00544704" w:rsidRPr="000367DA" w:rsidRDefault="00544704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>-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ธนาคาร สถาบันการเงิน</w:t>
            </w:r>
          </w:p>
          <w:p w:rsidR="00544704" w:rsidRPr="000367DA" w:rsidRDefault="00544704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>-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โรงงานอุตสาหกรรม สถานประกอบการที่มีการผลิตสินค้า เฉพาะส่วนที่เป็นอาคาร สิ่งปลูกสร้าง</w:t>
            </w:r>
          </w:p>
          <w:p w:rsidR="00544704" w:rsidRPr="000367DA" w:rsidRDefault="00544704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>-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สถานที่สาธารณะทั่วไป</w:t>
            </w:r>
          </w:p>
          <w:p w:rsidR="00544704" w:rsidRPr="000367DA" w:rsidRDefault="00544704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>-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ห้องสมุด</w:t>
            </w:r>
          </w:p>
          <w:p w:rsidR="00544704" w:rsidRPr="000367DA" w:rsidRDefault="00544704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lastRenderedPageBreak/>
              <w:t>-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สุขา</w:t>
            </w:r>
          </w:p>
          <w:p w:rsidR="00544704" w:rsidRPr="000367DA" w:rsidRDefault="00544704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>-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ตู้โทรศัพท์สาธารณะ บริเวณที่ใช้บริการโทรศัพท์สาธารณะ</w:t>
            </w:r>
          </w:p>
          <w:p w:rsidR="00544704" w:rsidRPr="000367DA" w:rsidRDefault="00544704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>-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ลิฟท์โดยสาร</w:t>
            </w:r>
          </w:p>
          <w:p w:rsidR="003B5468" w:rsidRPr="000367DA" w:rsidRDefault="00544704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>-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สวนสาธารณะ</w:t>
            </w:r>
          </w:p>
        </w:tc>
        <w:tc>
          <w:tcPr>
            <w:tcW w:w="850" w:type="dxa"/>
          </w:tcPr>
          <w:p w:rsidR="003E6179" w:rsidRPr="000367DA" w:rsidRDefault="003E617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993" w:type="dxa"/>
          </w:tcPr>
          <w:p w:rsidR="003E6179" w:rsidRPr="000367DA" w:rsidRDefault="003E617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992" w:type="dxa"/>
          </w:tcPr>
          <w:p w:rsidR="003E6179" w:rsidRPr="000367DA" w:rsidRDefault="003E617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417" w:type="dxa"/>
          </w:tcPr>
          <w:p w:rsidR="003E6179" w:rsidRPr="000367DA" w:rsidRDefault="003E617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4A00F9" w:rsidRPr="000367DA" w:rsidTr="000367DA">
        <w:tc>
          <w:tcPr>
            <w:tcW w:w="782" w:type="dxa"/>
          </w:tcPr>
          <w:p w:rsidR="004A00F9" w:rsidRPr="000367DA" w:rsidRDefault="004A00F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2904" w:type="dxa"/>
          </w:tcPr>
          <w:p w:rsidR="004A00F9" w:rsidRPr="000367DA" w:rsidRDefault="004A00F9" w:rsidP="00835008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  <w:cs/>
              </w:rPr>
            </w:pPr>
          </w:p>
        </w:tc>
        <w:tc>
          <w:tcPr>
            <w:tcW w:w="5387" w:type="dxa"/>
          </w:tcPr>
          <w:p w:rsidR="004A00F9" w:rsidRPr="000367DA" w:rsidRDefault="002D4137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>4.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ยานพาหนะสถานีขนส่งสาธารณะ</w:t>
            </w:r>
          </w:p>
          <w:p w:rsidR="00E53B4B" w:rsidRPr="000367DA" w:rsidRDefault="00E53B4B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>-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ยานพาหนะสาธารณะ ในขณะให้บริการไม่ว่าจะมีผู้โดยสารหรือไม่มีก็ตาม</w:t>
            </w:r>
          </w:p>
          <w:p w:rsidR="00E53B4B" w:rsidRPr="000367DA" w:rsidRDefault="00E53B4B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>-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ยานพาหนะโดยสาร ที่ใช้ลักษณะส่วนกลางของส่วนราชการ รัฐวิสาหกิจ หน่วยงานอื่นของรัฐ เอกชน</w:t>
            </w:r>
          </w:p>
          <w:p w:rsidR="00483E14" w:rsidRPr="000367DA" w:rsidRDefault="00483E14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>-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กำหนดให้สถานที่ต่อไปนี้ที่เป็นเขตปลอดบุหรี่ สามารถจัดให้มี เขตบุหรี่ ได้ในสถานที่ฯดังนี้</w:t>
            </w:r>
          </w:p>
          <w:p w:rsidR="00483E14" w:rsidRPr="000367DA" w:rsidRDefault="00483E14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>1.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สถานที่ใบริการน้ำมันเชื้อเพลิง แก๊สเชื้อเพลิง</w:t>
            </w:r>
            <w:r w:rsidR="00115613" w:rsidRPr="000367DA">
              <w:rPr>
                <w:rFonts w:ascii="TH Sarabun New" w:hAnsi="TH Sarabun New" w:cs="TH Sarabun New"/>
                <w:sz w:val="30"/>
                <w:szCs w:val="30"/>
              </w:rPr>
              <w:t>**</w:t>
            </w:r>
            <w:r w:rsidR="00115613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นอกเหนือจากพื้นที่ส่วนที่เป็นอาคาร สิ่งปลูกสร้าง</w:t>
            </w:r>
          </w:p>
          <w:p w:rsidR="00115613" w:rsidRPr="000367DA" w:rsidRDefault="00115613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>2.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สถานที่ราชการ รัฐวิสาหกิจ หน่วยงานอื่นของรัฐ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>**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นอกเหนือจากพื้นที่ส่วนเป็นอาคาร สิ่งปลูกสร้าง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>**</w:t>
            </w:r>
          </w:p>
          <w:p w:rsidR="00115613" w:rsidRPr="000367DA" w:rsidRDefault="00115613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>-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กำหนดให้สถานที่สาธารณะ</w:t>
            </w:r>
            <w:r w:rsidR="006E0D0A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ที่ไม่ได้กำหนดขอบเขตชัดเจนให้ถือว่า</w:t>
            </w:r>
            <w:r w:rsidR="006E0D0A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lastRenderedPageBreak/>
              <w:t>ขอบเขตของสถานที่นั้น กำหนดตามการสูบบุหรี่นั้นรบกวนผู้อื่นหรือไม่เป็นหลัก</w:t>
            </w:r>
          </w:p>
          <w:p w:rsidR="006E0D0A" w:rsidRPr="000367DA" w:rsidRDefault="006E0D0A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>-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รวมถึงบริเวณซึ่งใช้ประกอบภารกิจนั้นด้วย จะมีรั้วล้อมหรือไม่ก็ตาม</w:t>
            </w:r>
          </w:p>
        </w:tc>
        <w:tc>
          <w:tcPr>
            <w:tcW w:w="850" w:type="dxa"/>
          </w:tcPr>
          <w:p w:rsidR="004A00F9" w:rsidRPr="000367DA" w:rsidRDefault="004A00F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993" w:type="dxa"/>
          </w:tcPr>
          <w:p w:rsidR="004A00F9" w:rsidRPr="000367DA" w:rsidRDefault="004A00F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992" w:type="dxa"/>
          </w:tcPr>
          <w:p w:rsidR="004A00F9" w:rsidRPr="000367DA" w:rsidRDefault="004A00F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417" w:type="dxa"/>
          </w:tcPr>
          <w:p w:rsidR="004A00F9" w:rsidRPr="000367DA" w:rsidRDefault="004A00F9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36553E" w:rsidRPr="000367DA" w:rsidTr="000367DA">
        <w:tc>
          <w:tcPr>
            <w:tcW w:w="782" w:type="dxa"/>
          </w:tcPr>
          <w:p w:rsidR="0036553E" w:rsidRPr="000367DA" w:rsidRDefault="000F4B05" w:rsidP="000F4B05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lastRenderedPageBreak/>
              <w:t>19</w:t>
            </w:r>
          </w:p>
        </w:tc>
        <w:tc>
          <w:tcPr>
            <w:tcW w:w="2904" w:type="dxa"/>
          </w:tcPr>
          <w:p w:rsidR="0036553E" w:rsidRPr="000367DA" w:rsidRDefault="0036553E" w:rsidP="00835008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ประกาศกระทรวงสาธารณะสุขเรื่อง หลักเกณฑ์และวิธีการในการแสดงเครื่องหมายของขอบเขตสูบบุหรี่และเขตปลอดบุหรี่</w:t>
            </w:r>
            <w:r w:rsidR="005A438F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พ.ศ.</w:t>
            </w:r>
            <w:r w:rsidR="005A438F" w:rsidRPr="000367DA">
              <w:rPr>
                <w:rFonts w:ascii="TH Sarabun New" w:hAnsi="TH Sarabun New" w:cs="TH Sarabun New"/>
                <w:sz w:val="30"/>
                <w:szCs w:val="30"/>
              </w:rPr>
              <w:t>2551</w:t>
            </w:r>
          </w:p>
        </w:tc>
        <w:tc>
          <w:tcPr>
            <w:tcW w:w="5387" w:type="dxa"/>
          </w:tcPr>
          <w:p w:rsidR="0036553E" w:rsidRPr="000367DA" w:rsidRDefault="00123DF2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>*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ยกเลิกประกาศกระทรวงสาธารณะสุข(ฉบับที่ 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>15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)พ.ศ.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2548 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ลงวันที่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30 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ธันวาคม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>2548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เรื่อง กำหนดเครื่องหมายของเขตผู้สูบบุหรี่และเขตปลอดบุหรี่</w:t>
            </w:r>
          </w:p>
          <w:p w:rsidR="00123DF2" w:rsidRPr="000367DA" w:rsidRDefault="00123DF2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>**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ประกาศฉบับนี้ให้ใช้บังคับนับตั้งแต่วันประกาศในราชกิจจานุเบกษาเป็นต้นไป</w:t>
            </w:r>
          </w:p>
          <w:p w:rsidR="00123DF2" w:rsidRPr="000367DA" w:rsidRDefault="00123DF2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ข้อ 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>2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เครื่องหมายและการแสดงเครื่องหมายของเขตสูบบุหรี่ให้เป็นไปตามหลักเกณฑ์และวิธีการตามที่กำหนด</w:t>
            </w:r>
          </w:p>
          <w:p w:rsidR="00FA4C47" w:rsidRPr="000367DA" w:rsidRDefault="00FA4C47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กรณีหน่วยงานอื่นของรัฐ หรือรัฐวิสาหกิจ ออกบทบัญญัติ เกี่ยวกับการกำหนดเครื่องหมาย และการแสดงเครื่องหมายของเขตปลอดบุหรี่ ซึ่งต้องแสดงเครื่องหมายไว้ภายในยานพาหนะเป็นการเฉพาะ ให้ผู้ดำเนินการได้รับการยกเว้นไม่ต้องปฏิบัติตามประกาศฉบับนี้</w:t>
            </w:r>
          </w:p>
        </w:tc>
        <w:tc>
          <w:tcPr>
            <w:tcW w:w="850" w:type="dxa"/>
          </w:tcPr>
          <w:p w:rsidR="0036553E" w:rsidRPr="000367DA" w:rsidRDefault="0036553E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993" w:type="dxa"/>
          </w:tcPr>
          <w:p w:rsidR="0036553E" w:rsidRPr="000367DA" w:rsidRDefault="0036553E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992" w:type="dxa"/>
          </w:tcPr>
          <w:p w:rsidR="0036553E" w:rsidRPr="000367DA" w:rsidRDefault="0036553E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417" w:type="dxa"/>
          </w:tcPr>
          <w:p w:rsidR="0036553E" w:rsidRPr="000367DA" w:rsidRDefault="0036553E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FA4C47" w:rsidRPr="000367DA" w:rsidTr="000367DA">
        <w:tc>
          <w:tcPr>
            <w:tcW w:w="782" w:type="dxa"/>
          </w:tcPr>
          <w:p w:rsidR="00FA4C47" w:rsidRPr="000367DA" w:rsidRDefault="000F4B05" w:rsidP="000F4B05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20</w:t>
            </w:r>
          </w:p>
        </w:tc>
        <w:tc>
          <w:tcPr>
            <w:tcW w:w="2904" w:type="dxa"/>
          </w:tcPr>
          <w:p w:rsidR="00FA4C47" w:rsidRPr="000367DA" w:rsidRDefault="00FA4C47" w:rsidP="00835008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ประกาศกระทรวงสาธารณะสุข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lastRenderedPageBreak/>
              <w:t xml:space="preserve">พ.ศ. 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>2550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เรื่อง สภาพและลักษณะของเขตปลอดบุหรี่ตามพระราชบัญญัติคุ้มครองผู้ไม่สูบบุหรี่ พ.ศ.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>2535</w:t>
            </w:r>
          </w:p>
        </w:tc>
        <w:tc>
          <w:tcPr>
            <w:tcW w:w="5387" w:type="dxa"/>
          </w:tcPr>
          <w:p w:rsidR="00FA4C47" w:rsidRPr="000367DA" w:rsidRDefault="00DA4E8F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lastRenderedPageBreak/>
              <w:t>*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ประกาศฉบับนี้ให้ใช้บังคับเมื่อพ้นกำหนดสิบวัน นับตั้งแต่วันที่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lastRenderedPageBreak/>
              <w:t>ประกาศในราชกิจจาฯ(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30 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พ.ค.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>50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)</w:t>
            </w:r>
          </w:p>
          <w:p w:rsidR="00DA4E8F" w:rsidRPr="000367DA" w:rsidRDefault="00DA4E8F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>1.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ต้องแสดงเครื่องหมายเขตปลอดบุหรี่ตามที่กระทรวงสาธารณะสุขประกาศ</w:t>
            </w:r>
          </w:p>
          <w:p w:rsidR="00DA4E8F" w:rsidRPr="000367DA" w:rsidRDefault="00DA4E8F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>2.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ไม่มีการสูบบุหรี่</w:t>
            </w:r>
          </w:p>
          <w:p w:rsidR="00DA4E8F" w:rsidRPr="000367DA" w:rsidRDefault="00DA4E8F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>3.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ไม่มีอุปกรณ์ หรือสิ่งอำนวยความสะดวกสำหรับการสูบบุหรี่</w:t>
            </w:r>
          </w:p>
        </w:tc>
        <w:tc>
          <w:tcPr>
            <w:tcW w:w="850" w:type="dxa"/>
          </w:tcPr>
          <w:p w:rsidR="00FA4C47" w:rsidRPr="000367DA" w:rsidRDefault="00FA4C47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993" w:type="dxa"/>
          </w:tcPr>
          <w:p w:rsidR="00FA4C47" w:rsidRPr="000367DA" w:rsidRDefault="00FA4C47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992" w:type="dxa"/>
          </w:tcPr>
          <w:p w:rsidR="00FA4C47" w:rsidRPr="000367DA" w:rsidRDefault="00FA4C47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417" w:type="dxa"/>
          </w:tcPr>
          <w:p w:rsidR="00FA4C47" w:rsidRPr="000367DA" w:rsidRDefault="00FA4C47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FA4C47" w:rsidRPr="000367DA" w:rsidTr="000367DA">
        <w:tc>
          <w:tcPr>
            <w:tcW w:w="782" w:type="dxa"/>
          </w:tcPr>
          <w:p w:rsidR="00FA4C47" w:rsidRPr="000367DA" w:rsidRDefault="000F4B05" w:rsidP="000F4B05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lastRenderedPageBreak/>
              <w:t>21</w:t>
            </w:r>
          </w:p>
        </w:tc>
        <w:tc>
          <w:tcPr>
            <w:tcW w:w="2904" w:type="dxa"/>
          </w:tcPr>
          <w:p w:rsidR="00FA4C47" w:rsidRPr="000367DA" w:rsidRDefault="0001167E" w:rsidP="00835008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ประกาศกรมอนามัย เรื่อง ข้อปฏิบัติการควบคุมเชื้อลีจิโอเนลลาในหอผึ่งเย็นขออาคารในประเทศไทย</w:t>
            </w:r>
          </w:p>
        </w:tc>
        <w:tc>
          <w:tcPr>
            <w:tcW w:w="5387" w:type="dxa"/>
          </w:tcPr>
          <w:p w:rsidR="00FA4C47" w:rsidRPr="000367DA" w:rsidRDefault="0001167E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>**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เป็นประกาศด้านวิชาการ ไม่ได้</w:t>
            </w:r>
            <w:r w:rsidR="00E35184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เป็นประกาศที่มีผลบังคับใช้ทางกฎหมาย(ไม่ได้มีการประกาศลงในราชกิจจาฯ)</w:t>
            </w:r>
            <w:r w:rsidR="00E35184" w:rsidRPr="000367DA">
              <w:rPr>
                <w:rFonts w:ascii="TH Sarabun New" w:hAnsi="TH Sarabun New" w:cs="TH Sarabun New"/>
                <w:sz w:val="30"/>
                <w:szCs w:val="30"/>
              </w:rPr>
              <w:t>**</w:t>
            </w:r>
          </w:p>
          <w:p w:rsidR="00E35184" w:rsidRPr="000367DA" w:rsidRDefault="00E35184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>-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เพื่อเป็นประโยชน์ต่อการคุ้มครองสุขภาพอนามัยของประชาชนที่อยู่ในและนอกอาคาร</w:t>
            </w:r>
          </w:p>
          <w:p w:rsidR="00E35184" w:rsidRPr="000367DA" w:rsidRDefault="00E35184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>-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โรคลีเจียนแนร์(</w:t>
            </w:r>
            <w:proofErr w:type="spellStart"/>
            <w:r w:rsidRPr="000367DA">
              <w:rPr>
                <w:rFonts w:ascii="TH Sarabun New" w:hAnsi="TH Sarabun New" w:cs="TH Sarabun New"/>
                <w:sz w:val="30"/>
                <w:szCs w:val="30"/>
              </w:rPr>
              <w:t>Legionnaires’disease</w:t>
            </w:r>
            <w:proofErr w:type="spellEnd"/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)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sym w:font="Wingdings" w:char="F0E8"/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โรคติดเชื้อจากแบทีเรียในจีนัสลีจิโอเนลาอย่างเฉียบพลันในทางเดินหายใจส่วนล่าง </w:t>
            </w:r>
          </w:p>
          <w:p w:rsidR="00E35184" w:rsidRPr="000367DA" w:rsidRDefault="00E35184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>-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กลุ่มคนที่มีความเสี่ยง</w:t>
            </w:r>
            <w:r w:rsidR="00724DDE" w:rsidRPr="000367DA">
              <w:rPr>
                <w:rFonts w:ascii="TH Sarabun New" w:hAnsi="TH Sarabun New" w:cs="TH Sarabun New"/>
                <w:sz w:val="30"/>
                <w:szCs w:val="30"/>
              </w:rPr>
              <w:sym w:font="Wingdings" w:char="F0E8"/>
            </w:r>
            <w:r w:rsidR="00724DDE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ผู้สูงอายุ ผู้ที่มีร่างกายอ่อนแอหรือกำลังอยู่ระหว่างการรักษาโรคบางชนิด ผู้ที่ดื่มสาหรือสูบบุหรี่จัด และผู้ที่ได้รับการรักษาโรคบางชนิด</w:t>
            </w:r>
          </w:p>
          <w:p w:rsidR="00724DDE" w:rsidRPr="000367DA" w:rsidRDefault="00724DDE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>-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สาเหตุโรค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sym w:font="Wingdings" w:char="F0E8"/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การหายใจเอาละอองน้ำที่ปนเปื้อนเชื้อลีจอโอเนลลา ซึ่งเจริญเติบโตได้ดีในหอผึ่งเย็นที่ไม่มีการดูแลบำรุงรักษา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lastRenderedPageBreak/>
              <w:t>อย่างถูกต้องถูกต้องเข้าสู่ร่างกาย</w:t>
            </w:r>
          </w:p>
          <w:p w:rsidR="00724DDE" w:rsidRPr="000367DA" w:rsidRDefault="00724DDE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>-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ข้อ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>4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หน้าที่ความรับผิดชอบ</w:t>
            </w:r>
          </w:p>
          <w:p w:rsidR="00724DDE" w:rsidRPr="000367DA" w:rsidRDefault="00724DDE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>-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ผู้ได้รับใบอนุญาต ผู้ดำเนินการ เจ้าของหรือผู้ครอบครองอาคาร ที่มีการติดตั้ง หอผึ่งเย็น</w:t>
            </w:r>
          </w:p>
          <w:p w:rsidR="00724DDE" w:rsidRPr="000367DA" w:rsidRDefault="00724DDE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- 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มีหน้าที่ดังนี้</w:t>
            </w:r>
          </w:p>
          <w:p w:rsidR="00724DDE" w:rsidRPr="000367DA" w:rsidRDefault="00724DDE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>1.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จัดทำแผนหรือโครงการควบคุมป้องกันโรคฯ โดยมีองค์ประกอบดังรายละเอียดในฉบับกฎหมาย</w:t>
            </w:r>
          </w:p>
          <w:p w:rsidR="00724DDE" w:rsidRPr="000367DA" w:rsidRDefault="00724DDE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>2.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มีและใช้มาตรการคุ้มครองความปลอดภัยแก่ผู้ควบคุม และบำรุงรักษาหอผึ่งเย็น</w:t>
            </w:r>
          </w:p>
          <w:p w:rsidR="008445B0" w:rsidRPr="000367DA" w:rsidRDefault="008445B0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ผู้ควบคุม 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sym w:font="Wingdings" w:char="F0E8"/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ผ่านการอบรมหลักสูตร ผู้ควบคุมและบำรุงรักษาหอผึ่งเย็นด้านการป้องกันและควบคุมเชื้อฯที่กรมอนามัยและกรมควบคุมโรคฯกำหนด</w:t>
            </w:r>
          </w:p>
          <w:p w:rsidR="008445B0" w:rsidRPr="000367DA" w:rsidRDefault="008445B0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>3.</w:t>
            </w:r>
            <w:r w:rsidR="00107038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จัดให้มีผู้ควบคุมและบำรุงรักษาหอผึ่งเย็น</w:t>
            </w:r>
          </w:p>
          <w:p w:rsidR="00107038" w:rsidRPr="000367DA" w:rsidRDefault="00107038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ผู้ควบคุม 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sym w:font="Wingdings" w:char="F0E8"/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วุฒิระดับปริญญาตรี ด้านวิทยาศาสตร์ สุขาภิบาล อนามัยสิ่งแวดล้อม อาชีวอนามัย สาธารณะสุขศาสตร์หรือสาขาอื่นๆ ที่มีประสบการณ์และความรู้ด้านการสาธารณสุข</w:t>
            </w:r>
          </w:p>
          <w:p w:rsidR="00107038" w:rsidRPr="000367DA" w:rsidRDefault="00107038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lastRenderedPageBreak/>
              <w:t xml:space="preserve"> 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>-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ต้องจดทะเบียนระบบผึ่งเย็นทุกระบบของอาคารกับพนักงานเจ้าหน้าที่ ตามแบบท้ายประกาศนี้</w:t>
            </w:r>
          </w:p>
          <w:p w:rsidR="00107038" w:rsidRPr="000367DA" w:rsidRDefault="00107038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>-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ต้องจัดให้มีคู่มือแนะนำไว้ประจำระบบปรับอากาศทุกระบบ รายละเอียดดูได้จากฉบับกฎหมาย</w:t>
            </w:r>
          </w:p>
          <w:p w:rsidR="00107038" w:rsidRPr="000367DA" w:rsidRDefault="00107038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>-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ต้องปฏิบัติ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>/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แก้ไข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>/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ปรับปรุง ให้ถูกต้องตามข้อปฏิบัตินี้ กำหนดการปฏิบัติ</w:t>
            </w:r>
            <w:r w:rsidR="004E7D84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นี้ สำหรับข้อปฏิบัตินี้ กำหนดการปฏิบัติอื่นๆดังนี้</w:t>
            </w:r>
          </w:p>
          <w:p w:rsidR="004E7D84" w:rsidRPr="000367DA" w:rsidRDefault="004E7D84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>-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หอผึ่งเย็น</w:t>
            </w:r>
          </w:p>
          <w:p w:rsidR="004E7D84" w:rsidRPr="000367DA" w:rsidRDefault="004E7D84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1. 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การออกแบบและก่อสร้าง</w:t>
            </w:r>
          </w:p>
          <w:p w:rsidR="004E7D84" w:rsidRPr="000367DA" w:rsidRDefault="004E7D84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>2.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สถานที่ติดตั้งหอผึ่งเย็น</w:t>
            </w:r>
          </w:p>
          <w:p w:rsidR="004E7D84" w:rsidRPr="000367DA" w:rsidRDefault="004E7D84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>3.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น้ำที่เติมชดเชย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sym w:font="Wingdings" w:char="F0E8"/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ต้องเป็นน้ำจากแหล่งน้ำเดียวกับที่ใช้ในหอพึ่งเย็น</w:t>
            </w:r>
          </w:p>
          <w:p w:rsidR="004E7D84" w:rsidRPr="000367DA" w:rsidRDefault="000932FA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>4.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การระบายน้ำทิ้ง</w:t>
            </w:r>
          </w:p>
          <w:p w:rsidR="000932FA" w:rsidRPr="000367DA" w:rsidRDefault="000932FA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5. 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การทดสอบก่อนใช้งาน</w:t>
            </w:r>
            <w:r w:rsidR="006E4643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และการใช้งาน ระบบปรับสภาวะอากาศ</w:t>
            </w:r>
          </w:p>
          <w:p w:rsidR="006E4643" w:rsidRPr="000367DA" w:rsidRDefault="006E4643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>-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การดูแลรักษาและตรวจสอบเฝ้าระวัง</w:t>
            </w:r>
          </w:p>
          <w:p w:rsidR="00297756" w:rsidRPr="000367DA" w:rsidRDefault="00297756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>1.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การดำเนินการและบำรุงรักษาระบบ</w:t>
            </w:r>
          </w:p>
          <w:p w:rsidR="00297756" w:rsidRPr="000367DA" w:rsidRDefault="00297756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lastRenderedPageBreak/>
              <w:t xml:space="preserve">  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- 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จัดหาคู่มือการบำรุงรักษาประจำระบบ</w:t>
            </w:r>
          </w:p>
          <w:p w:rsidR="00297756" w:rsidRPr="000367DA" w:rsidRDefault="00297756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 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- 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ตรวจความสะอาด ความสกปรก กากตะกอน</w:t>
            </w:r>
          </w:p>
          <w:p w:rsidR="00297756" w:rsidRPr="000367DA" w:rsidRDefault="00297756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ทุกเครื่องด้วยสายตา 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sym w:font="Wingdings" w:char="F0E8"/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 1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สัปดาห์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>/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ครั้ง</w:t>
            </w:r>
          </w:p>
          <w:p w:rsidR="00297756" w:rsidRPr="000367DA" w:rsidRDefault="00297756" w:rsidP="00297756">
            <w:pPr>
              <w:pStyle w:val="1"/>
              <w:numPr>
                <w:ilvl w:val="0"/>
                <w:numId w:val="1"/>
              </w:numPr>
              <w:tabs>
                <w:tab w:val="left" w:pos="1134"/>
              </w:tabs>
              <w:spacing w:after="0" w:line="240" w:lineRule="auto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จัดทำและดำเนินการ</w:t>
            </w:r>
            <w:r w:rsidR="00BE685C"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ตามแผนบำรุงรักษา</w:t>
            </w:r>
          </w:p>
          <w:p w:rsidR="00813F0D" w:rsidRPr="000367DA" w:rsidRDefault="00813F0D" w:rsidP="00813F0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2. 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การทำความสะอาด การทำลายเชื้อ</w:t>
            </w:r>
          </w:p>
          <w:p w:rsidR="00813F0D" w:rsidRPr="000367DA" w:rsidRDefault="00813F0D" w:rsidP="00813F0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3. 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การบำบัดน้ำ ในระบบฯ</w:t>
            </w:r>
          </w:p>
          <w:p w:rsidR="00813F0D" w:rsidRPr="000367DA" w:rsidRDefault="00813F0D" w:rsidP="00813F0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4. 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การใช้สารชีวภาพ</w:t>
            </w:r>
          </w:p>
          <w:p w:rsidR="00813F0D" w:rsidRPr="000367DA" w:rsidRDefault="00813F0D" w:rsidP="00813F0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5. 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การบันทึกข้อมูล</w:t>
            </w:r>
          </w:p>
          <w:p w:rsidR="00813F0D" w:rsidRPr="000367DA" w:rsidRDefault="00813F0D" w:rsidP="00813F0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  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>-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สมุดบันทึกต้องเก็บ 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>&gt;=2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ปี</w:t>
            </w:r>
          </w:p>
          <w:p w:rsidR="00813F0D" w:rsidRPr="000367DA" w:rsidRDefault="00813F0D" w:rsidP="00813F0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6. 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แผนการดำเนินการเมื่อโรคฯระบาด</w:t>
            </w:r>
          </w:p>
          <w:p w:rsidR="00813F0D" w:rsidRPr="000367DA" w:rsidRDefault="00813F0D" w:rsidP="00813F0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</w:t>
            </w: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7. 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การเก็บตัวอย่างน้ำ และการตรวจสอบทางจุลชีวฯ</w:t>
            </w:r>
          </w:p>
          <w:p w:rsidR="00813F0D" w:rsidRPr="000367DA" w:rsidRDefault="00813F0D" w:rsidP="00813F0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0367DA">
              <w:rPr>
                <w:rFonts w:ascii="TH Sarabun New" w:hAnsi="TH Sarabun New" w:cs="TH Sarabun New"/>
                <w:sz w:val="30"/>
                <w:szCs w:val="30"/>
              </w:rPr>
              <w:t xml:space="preserve"> 8. </w:t>
            </w:r>
            <w:r w:rsidRPr="000367DA">
              <w:rPr>
                <w:rFonts w:ascii="TH Sarabun New" w:hAnsi="TH Sarabun New" w:cs="TH Sarabun New" w:hint="cs"/>
                <w:sz w:val="30"/>
                <w:szCs w:val="30"/>
                <w:cs/>
              </w:rPr>
              <w:t>การแก้ไขการปนเปื้อนเชื้อฯ</w:t>
            </w:r>
          </w:p>
        </w:tc>
        <w:tc>
          <w:tcPr>
            <w:tcW w:w="850" w:type="dxa"/>
          </w:tcPr>
          <w:p w:rsidR="00FA4C47" w:rsidRPr="000367DA" w:rsidRDefault="00FA4C47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993" w:type="dxa"/>
          </w:tcPr>
          <w:p w:rsidR="00FA4C47" w:rsidRPr="000367DA" w:rsidRDefault="00FA4C47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992" w:type="dxa"/>
          </w:tcPr>
          <w:p w:rsidR="00FA4C47" w:rsidRPr="000367DA" w:rsidRDefault="00FA4C47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417" w:type="dxa"/>
          </w:tcPr>
          <w:p w:rsidR="00FA4C47" w:rsidRPr="000367DA" w:rsidRDefault="00FA4C47" w:rsidP="000811CD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</w:tbl>
    <w:p w:rsidR="00A015DD" w:rsidRPr="009F27CF" w:rsidRDefault="00A015DD" w:rsidP="008B5DC7">
      <w:pPr>
        <w:rPr>
          <w:cs/>
        </w:rPr>
      </w:pPr>
    </w:p>
    <w:p w:rsidR="00A015DD" w:rsidRPr="009F27CF" w:rsidRDefault="00A015DD" w:rsidP="008B5DC7">
      <w:pPr>
        <w:rPr>
          <w:cs/>
        </w:rPr>
      </w:pPr>
    </w:p>
    <w:p w:rsidR="00A015DD" w:rsidRPr="009F27CF" w:rsidRDefault="00A015DD" w:rsidP="008B5DC7"/>
    <w:sectPr w:rsidR="00A015DD" w:rsidRPr="009F27CF" w:rsidSect="000367DA">
      <w:footerReference w:type="default" r:id="rId8"/>
      <w:pgSz w:w="14572" w:h="10319" w:orient="landscape" w:code="13"/>
      <w:pgMar w:top="851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6C31" w:rsidRDefault="00346C31" w:rsidP="00507BD2">
      <w:r>
        <w:separator/>
      </w:r>
    </w:p>
  </w:endnote>
  <w:endnote w:type="continuationSeparator" w:id="0">
    <w:p w:rsidR="00346C31" w:rsidRDefault="00346C31" w:rsidP="00507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New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3492" w:rsidRDefault="001558E5">
    <w:pPr>
      <w:pStyle w:val="Footer"/>
      <w:jc w:val="center"/>
    </w:pPr>
    <w:r>
      <w:fldChar w:fldCharType="begin"/>
    </w:r>
    <w:r w:rsidR="00EB3492">
      <w:instrText xml:space="preserve"> PAGE   \* MERGEFORMAT </w:instrText>
    </w:r>
    <w:r>
      <w:fldChar w:fldCharType="separate"/>
    </w:r>
    <w:r w:rsidR="000367DA">
      <w:rPr>
        <w:noProof/>
      </w:rPr>
      <w:t>44</w:t>
    </w:r>
    <w:r>
      <w:rPr>
        <w:noProof/>
      </w:rPr>
      <w:fldChar w:fldCharType="end"/>
    </w:r>
  </w:p>
  <w:p w:rsidR="00EB3492" w:rsidRDefault="00EB349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6C31" w:rsidRDefault="00346C31" w:rsidP="00507BD2">
      <w:r>
        <w:separator/>
      </w:r>
    </w:p>
  </w:footnote>
  <w:footnote w:type="continuationSeparator" w:id="0">
    <w:p w:rsidR="00346C31" w:rsidRDefault="00346C31" w:rsidP="00507B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232C5A"/>
    <w:multiLevelType w:val="hybridMultilevel"/>
    <w:tmpl w:val="A94C647A"/>
    <w:lvl w:ilvl="0" w:tplc="4A16A8D0">
      <w:start w:val="1"/>
      <w:numFmt w:val="bullet"/>
      <w:lvlText w:val="-"/>
      <w:lvlJc w:val="left"/>
      <w:pPr>
        <w:ind w:left="51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8B5DC7"/>
    <w:rsid w:val="0001167E"/>
    <w:rsid w:val="00011E39"/>
    <w:rsid w:val="0002520F"/>
    <w:rsid w:val="00032616"/>
    <w:rsid w:val="000367DA"/>
    <w:rsid w:val="00040F42"/>
    <w:rsid w:val="00047BBB"/>
    <w:rsid w:val="000811CD"/>
    <w:rsid w:val="000932FA"/>
    <w:rsid w:val="000B2A1C"/>
    <w:rsid w:val="000D768B"/>
    <w:rsid w:val="000E34C1"/>
    <w:rsid w:val="000E3C58"/>
    <w:rsid w:val="000F4B05"/>
    <w:rsid w:val="00105816"/>
    <w:rsid w:val="00107038"/>
    <w:rsid w:val="00115613"/>
    <w:rsid w:val="00117629"/>
    <w:rsid w:val="00121790"/>
    <w:rsid w:val="00123DF2"/>
    <w:rsid w:val="001558E5"/>
    <w:rsid w:val="00162CB0"/>
    <w:rsid w:val="00167DFB"/>
    <w:rsid w:val="001845FF"/>
    <w:rsid w:val="001C64E7"/>
    <w:rsid w:val="00206E1C"/>
    <w:rsid w:val="00211C3C"/>
    <w:rsid w:val="00280E42"/>
    <w:rsid w:val="002830B2"/>
    <w:rsid w:val="00297756"/>
    <w:rsid w:val="002D224B"/>
    <w:rsid w:val="002D4137"/>
    <w:rsid w:val="0033346E"/>
    <w:rsid w:val="00346C31"/>
    <w:rsid w:val="003476E0"/>
    <w:rsid w:val="0036553E"/>
    <w:rsid w:val="00370500"/>
    <w:rsid w:val="003832E5"/>
    <w:rsid w:val="00386633"/>
    <w:rsid w:val="003908CF"/>
    <w:rsid w:val="003A4FF8"/>
    <w:rsid w:val="003A70FF"/>
    <w:rsid w:val="003B2877"/>
    <w:rsid w:val="003B5468"/>
    <w:rsid w:val="003B66D1"/>
    <w:rsid w:val="003E6179"/>
    <w:rsid w:val="003F0DD4"/>
    <w:rsid w:val="00427345"/>
    <w:rsid w:val="004477D6"/>
    <w:rsid w:val="00460944"/>
    <w:rsid w:val="004619D1"/>
    <w:rsid w:val="004653C0"/>
    <w:rsid w:val="00467DD3"/>
    <w:rsid w:val="00473E8A"/>
    <w:rsid w:val="00475AE3"/>
    <w:rsid w:val="00483E14"/>
    <w:rsid w:val="004958E4"/>
    <w:rsid w:val="00497EA0"/>
    <w:rsid w:val="004A00F9"/>
    <w:rsid w:val="004E7D84"/>
    <w:rsid w:val="00500401"/>
    <w:rsid w:val="00504D50"/>
    <w:rsid w:val="00507BD2"/>
    <w:rsid w:val="0051077D"/>
    <w:rsid w:val="00544704"/>
    <w:rsid w:val="00553A6F"/>
    <w:rsid w:val="00554174"/>
    <w:rsid w:val="00567A93"/>
    <w:rsid w:val="00575DC1"/>
    <w:rsid w:val="005A438F"/>
    <w:rsid w:val="005B040E"/>
    <w:rsid w:val="005F0AE7"/>
    <w:rsid w:val="006015A8"/>
    <w:rsid w:val="00604EDD"/>
    <w:rsid w:val="0061425C"/>
    <w:rsid w:val="00616D04"/>
    <w:rsid w:val="006559BC"/>
    <w:rsid w:val="006A6A5E"/>
    <w:rsid w:val="006A7445"/>
    <w:rsid w:val="006C2100"/>
    <w:rsid w:val="006D6CB1"/>
    <w:rsid w:val="006E0D0A"/>
    <w:rsid w:val="006E2A6D"/>
    <w:rsid w:val="006E4643"/>
    <w:rsid w:val="00704D80"/>
    <w:rsid w:val="00724DDE"/>
    <w:rsid w:val="007357E3"/>
    <w:rsid w:val="00744A45"/>
    <w:rsid w:val="0075123A"/>
    <w:rsid w:val="00752D69"/>
    <w:rsid w:val="007647F5"/>
    <w:rsid w:val="007C1815"/>
    <w:rsid w:val="007C2A4C"/>
    <w:rsid w:val="007D6A9A"/>
    <w:rsid w:val="00813F0D"/>
    <w:rsid w:val="0083207C"/>
    <w:rsid w:val="00835008"/>
    <w:rsid w:val="008445B0"/>
    <w:rsid w:val="00850449"/>
    <w:rsid w:val="008A649F"/>
    <w:rsid w:val="008A67D9"/>
    <w:rsid w:val="008B189E"/>
    <w:rsid w:val="008B5DC7"/>
    <w:rsid w:val="008C3C38"/>
    <w:rsid w:val="008E16FE"/>
    <w:rsid w:val="008E742A"/>
    <w:rsid w:val="008E7D9E"/>
    <w:rsid w:val="00922DA2"/>
    <w:rsid w:val="00931CE6"/>
    <w:rsid w:val="00944247"/>
    <w:rsid w:val="00953872"/>
    <w:rsid w:val="00970BAD"/>
    <w:rsid w:val="009711ED"/>
    <w:rsid w:val="0098244C"/>
    <w:rsid w:val="009D308B"/>
    <w:rsid w:val="009F27CF"/>
    <w:rsid w:val="00A015DD"/>
    <w:rsid w:val="00A03DE2"/>
    <w:rsid w:val="00A109B9"/>
    <w:rsid w:val="00A10DA7"/>
    <w:rsid w:val="00A1338D"/>
    <w:rsid w:val="00A151BA"/>
    <w:rsid w:val="00A24175"/>
    <w:rsid w:val="00A302AD"/>
    <w:rsid w:val="00A36123"/>
    <w:rsid w:val="00A60349"/>
    <w:rsid w:val="00A76D26"/>
    <w:rsid w:val="00B015EE"/>
    <w:rsid w:val="00B36926"/>
    <w:rsid w:val="00B373E8"/>
    <w:rsid w:val="00BE685C"/>
    <w:rsid w:val="00C01A7E"/>
    <w:rsid w:val="00C57F5F"/>
    <w:rsid w:val="00C84131"/>
    <w:rsid w:val="00CD59DD"/>
    <w:rsid w:val="00CE2F12"/>
    <w:rsid w:val="00D25995"/>
    <w:rsid w:val="00D4004D"/>
    <w:rsid w:val="00D43B54"/>
    <w:rsid w:val="00D66285"/>
    <w:rsid w:val="00DA4E8F"/>
    <w:rsid w:val="00DE61D2"/>
    <w:rsid w:val="00E037BE"/>
    <w:rsid w:val="00E243F8"/>
    <w:rsid w:val="00E25DDE"/>
    <w:rsid w:val="00E35184"/>
    <w:rsid w:val="00E51BA0"/>
    <w:rsid w:val="00E53B4B"/>
    <w:rsid w:val="00E53EF3"/>
    <w:rsid w:val="00E85F63"/>
    <w:rsid w:val="00E978F8"/>
    <w:rsid w:val="00EB0B3B"/>
    <w:rsid w:val="00EB3492"/>
    <w:rsid w:val="00EC09FE"/>
    <w:rsid w:val="00EF610F"/>
    <w:rsid w:val="00EF704C"/>
    <w:rsid w:val="00F27F00"/>
    <w:rsid w:val="00F32057"/>
    <w:rsid w:val="00F40274"/>
    <w:rsid w:val="00F502DC"/>
    <w:rsid w:val="00F536C2"/>
    <w:rsid w:val="00F75FBC"/>
    <w:rsid w:val="00F778D9"/>
    <w:rsid w:val="00FA175F"/>
    <w:rsid w:val="00FA4C47"/>
    <w:rsid w:val="00FC33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5DC7"/>
    <w:rPr>
      <w:rFonts w:ascii="Cordia New" w:eastAsia="Cordia New" w:hAnsi="Cordia New" w:cs="Cordi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รายการย่อหน้า1"/>
    <w:basedOn w:val="Normal"/>
    <w:uiPriority w:val="34"/>
    <w:qFormat/>
    <w:rsid w:val="008B5DC7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  <w:szCs w:val="28"/>
    </w:rPr>
  </w:style>
  <w:style w:type="paragraph" w:styleId="Header">
    <w:name w:val="header"/>
    <w:basedOn w:val="Normal"/>
    <w:link w:val="HeaderChar"/>
    <w:uiPriority w:val="99"/>
    <w:unhideWhenUsed/>
    <w:rsid w:val="00507BD2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HeaderChar">
    <w:name w:val="Header Char"/>
    <w:link w:val="Header"/>
    <w:uiPriority w:val="99"/>
    <w:rsid w:val="00507BD2"/>
    <w:rPr>
      <w:rFonts w:ascii="Cordia New" w:eastAsia="Cordia New" w:hAnsi="Cordia New" w:cs="Angsana New"/>
      <w:sz w:val="32"/>
      <w:szCs w:val="40"/>
    </w:rPr>
  </w:style>
  <w:style w:type="paragraph" w:styleId="Footer">
    <w:name w:val="footer"/>
    <w:basedOn w:val="Normal"/>
    <w:link w:val="FooterChar"/>
    <w:uiPriority w:val="99"/>
    <w:unhideWhenUsed/>
    <w:rsid w:val="00507BD2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FooterChar">
    <w:name w:val="Footer Char"/>
    <w:link w:val="Footer"/>
    <w:uiPriority w:val="99"/>
    <w:rsid w:val="00507BD2"/>
    <w:rPr>
      <w:rFonts w:ascii="Cordia New" w:eastAsia="Cordia New" w:hAnsi="Cordia New" w:cs="Angsana New"/>
      <w:sz w:val="32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7BD2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507BD2"/>
    <w:rPr>
      <w:rFonts w:ascii="Tahoma" w:eastAsia="Cordia New" w:hAnsi="Tahoma" w:cs="Angsana New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DC7"/>
    <w:rPr>
      <w:rFonts w:ascii="Cordia New" w:eastAsia="Cordia New" w:hAnsi="Cordia New" w:cs="CordiaUPC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รายการย่อหน้า1"/>
    <w:basedOn w:val="a"/>
    <w:uiPriority w:val="34"/>
    <w:qFormat/>
    <w:rsid w:val="008B5DC7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  <w:szCs w:val="28"/>
    </w:rPr>
  </w:style>
  <w:style w:type="paragraph" w:styleId="a3">
    <w:name w:val="header"/>
    <w:basedOn w:val="a"/>
    <w:link w:val="a4"/>
    <w:uiPriority w:val="99"/>
    <w:unhideWhenUsed/>
    <w:rsid w:val="00507BD2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4">
    <w:name w:val="หัวกระดาษ อักขระ"/>
    <w:link w:val="a3"/>
    <w:uiPriority w:val="99"/>
    <w:rsid w:val="00507BD2"/>
    <w:rPr>
      <w:rFonts w:ascii="Cordia New" w:eastAsia="Cordia New" w:hAnsi="Cordia New" w:cs="Angsana New"/>
      <w:sz w:val="32"/>
      <w:szCs w:val="40"/>
    </w:rPr>
  </w:style>
  <w:style w:type="paragraph" w:styleId="a5">
    <w:name w:val="footer"/>
    <w:basedOn w:val="a"/>
    <w:link w:val="a6"/>
    <w:uiPriority w:val="99"/>
    <w:unhideWhenUsed/>
    <w:rsid w:val="00507BD2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6">
    <w:name w:val="ท้ายกระดาษ อักขระ"/>
    <w:link w:val="a5"/>
    <w:uiPriority w:val="99"/>
    <w:rsid w:val="00507BD2"/>
    <w:rPr>
      <w:rFonts w:ascii="Cordia New" w:eastAsia="Cordia New" w:hAnsi="Cordia New" w:cs="Angsana New"/>
      <w:sz w:val="32"/>
      <w:szCs w:val="40"/>
    </w:rPr>
  </w:style>
  <w:style w:type="paragraph" w:styleId="a7">
    <w:name w:val="Balloon Text"/>
    <w:basedOn w:val="a"/>
    <w:link w:val="a8"/>
    <w:uiPriority w:val="99"/>
    <w:semiHidden/>
    <w:unhideWhenUsed/>
    <w:rsid w:val="00507BD2"/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link w:val="a7"/>
    <w:uiPriority w:val="99"/>
    <w:semiHidden/>
    <w:rsid w:val="00507BD2"/>
    <w:rPr>
      <w:rFonts w:ascii="Tahoma" w:eastAsia="Cordia New" w:hAnsi="Tahoma" w:cs="Angsana New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06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460908-B09E-4095-BCAE-DF55D5172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45</Pages>
  <Words>5018</Words>
  <Characters>28603</Characters>
  <Application>Microsoft Office Word</Application>
  <DocSecurity>0</DocSecurity>
  <Lines>238</Lines>
  <Paragraphs>67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33554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tookpen</dc:creator>
  <cp:lastModifiedBy>Took</cp:lastModifiedBy>
  <cp:revision>2</cp:revision>
  <cp:lastPrinted>2013-10-17T00:40:00Z</cp:lastPrinted>
  <dcterms:created xsi:type="dcterms:W3CDTF">2015-12-24T03:04:00Z</dcterms:created>
  <dcterms:modified xsi:type="dcterms:W3CDTF">2015-12-24T03:04:00Z</dcterms:modified>
</cp:coreProperties>
</file>